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922" w:rsidRPr="007E3594" w:rsidRDefault="00C90922">
      <w:pPr>
        <w:pStyle w:val="Encabezado"/>
        <w:tabs>
          <w:tab w:val="clear" w:pos="4252"/>
          <w:tab w:val="clear" w:pos="8504"/>
        </w:tabs>
        <w:ind w:left="110"/>
      </w:pPr>
    </w:p>
    <w:p w:rsidR="00C90922" w:rsidRPr="007E3594" w:rsidRDefault="00C90922"/>
    <w:p w:rsidR="00DC6CE5" w:rsidRPr="00DC6CE5" w:rsidRDefault="002C0E35" w:rsidP="00DC6CE5">
      <w:pPr>
        <w:pStyle w:val="TtuloPortada"/>
      </w:pPr>
      <w:bookmarkStart w:id="0" w:name="VersionDocumento"/>
      <w:r w:rsidRPr="00DC6CE5">
        <w:t>Restricciones en el software</w:t>
      </w:r>
      <w:r w:rsidR="00DC6CE5" w:rsidRPr="00DC6CE5">
        <w:t xml:space="preserve"> de validación para las líneas VAC</w:t>
      </w:r>
    </w:p>
    <w:p w:rsidR="00C90922" w:rsidRPr="004D71D5" w:rsidRDefault="00716D05" w:rsidP="00DC6CE5">
      <w:pPr>
        <w:pStyle w:val="TtuloPortada"/>
      </w:pPr>
      <w:r w:rsidRPr="004D71D5">
        <w:t>Versión</w:t>
      </w:r>
      <w:r w:rsidR="00593511">
        <w:t xml:space="preserve"> </w:t>
      </w:r>
      <w:bookmarkEnd w:id="0"/>
      <w:r w:rsidR="007E59C5">
        <w:t>2</w:t>
      </w:r>
      <w:r w:rsidR="00225548">
        <w:t>.0</w:t>
      </w:r>
    </w:p>
    <w:p w:rsidR="00C90922" w:rsidRPr="007E3594" w:rsidRDefault="00C90922">
      <w:pPr>
        <w:jc w:val="right"/>
      </w:pPr>
      <w:r w:rsidRPr="007E3594">
        <w:tab/>
      </w:r>
      <w:r w:rsidRPr="007E3594">
        <w:tab/>
      </w:r>
      <w:r w:rsidRPr="007E3594">
        <w:tab/>
      </w:r>
      <w:r w:rsidR="00165C66">
        <w:tab/>
      </w:r>
      <w:r w:rsidR="00165C66">
        <w:tab/>
      </w:r>
      <w:r w:rsidR="00165C66">
        <w:tab/>
      </w:r>
      <w:r w:rsidR="00165C66">
        <w:tab/>
      </w:r>
      <w:r w:rsidR="00165C66">
        <w:tab/>
      </w:r>
      <w:r w:rsidR="007E59C5">
        <w:rPr>
          <w:color w:val="auto"/>
          <w:sz w:val="20"/>
        </w:rPr>
        <w:t>21</w:t>
      </w:r>
      <w:r w:rsidR="00DC6CE5">
        <w:rPr>
          <w:color w:val="auto"/>
          <w:sz w:val="20"/>
        </w:rPr>
        <w:t>/11</w:t>
      </w:r>
      <w:r w:rsidR="00225548">
        <w:rPr>
          <w:color w:val="auto"/>
          <w:sz w:val="20"/>
        </w:rPr>
        <w:t>/2019</w:t>
      </w:r>
      <w:bookmarkStart w:id="1" w:name="_GoBack"/>
      <w:bookmarkEnd w:id="1"/>
    </w:p>
    <w:p w:rsidR="00C90922" w:rsidRPr="007E3594" w:rsidRDefault="00C90922">
      <w:pPr>
        <w:pStyle w:val="Encabezado"/>
        <w:tabs>
          <w:tab w:val="clear" w:pos="4252"/>
          <w:tab w:val="clear" w:pos="8504"/>
        </w:tabs>
        <w:rPr>
          <w:highlight w:val="yellow"/>
        </w:rPr>
      </w:pPr>
    </w:p>
    <w:tbl>
      <w:tblPr>
        <w:tblW w:w="94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1630"/>
        <w:gridCol w:w="7828"/>
      </w:tblGrid>
      <w:tr w:rsidR="00C90922" w:rsidRPr="007E3594" w:rsidTr="001935C2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="00C90922" w:rsidRPr="007E3594" w:rsidRDefault="00C90922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Archivo</w:t>
            </w:r>
          </w:p>
        </w:tc>
        <w:tc>
          <w:tcPr>
            <w:tcW w:w="7828" w:type="dxa"/>
          </w:tcPr>
          <w:p w:rsidR="00C90922" w:rsidRPr="00B94AE3" w:rsidRDefault="00DC6CE5" w:rsidP="00A945AC">
            <w:pPr>
              <w:spacing w:before="20" w:after="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Restricciones en el software de validación para las líneas VAC</w:t>
            </w:r>
          </w:p>
        </w:tc>
      </w:tr>
      <w:tr w:rsidR="00DC6CE5" w:rsidRPr="007E3594" w:rsidTr="001935C2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="00DC6CE5" w:rsidRPr="007E3594" w:rsidRDefault="00DC6CE5" w:rsidP="00DC6CE5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Título</w:t>
            </w:r>
          </w:p>
        </w:tc>
        <w:tc>
          <w:tcPr>
            <w:tcW w:w="7828" w:type="dxa"/>
          </w:tcPr>
          <w:p w:rsidR="00DC6CE5" w:rsidRPr="00B94AE3" w:rsidRDefault="00DC6CE5" w:rsidP="00DC6CE5">
            <w:pPr>
              <w:spacing w:before="20" w:after="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Restricciones en el software de validación para las líneas VAC</w:t>
            </w:r>
          </w:p>
        </w:tc>
      </w:tr>
      <w:tr w:rsidR="00C90922" w:rsidRPr="007E3594" w:rsidTr="001935C2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="00C90922" w:rsidRPr="007E3594" w:rsidRDefault="00C90922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Versión</w:t>
            </w:r>
          </w:p>
        </w:tc>
        <w:tc>
          <w:tcPr>
            <w:tcW w:w="7828" w:type="dxa"/>
          </w:tcPr>
          <w:p w:rsidR="00C90922" w:rsidRPr="00B94AE3" w:rsidRDefault="00C97BB6">
            <w:pPr>
              <w:spacing w:before="20" w:after="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1.0</w:t>
            </w:r>
          </w:p>
        </w:tc>
      </w:tr>
      <w:tr w:rsidR="005609D4" w:rsidRPr="007E3594" w:rsidTr="001935C2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="005609D4" w:rsidRPr="007E3594" w:rsidRDefault="005609D4">
            <w:pPr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>Fecha</w:t>
            </w:r>
            <w:r w:rsidR="00856709">
              <w:rPr>
                <w:color w:val="FFFFFF"/>
              </w:rPr>
              <w:t xml:space="preserve"> </w:t>
            </w:r>
            <w:r w:rsidR="00954DC2">
              <w:rPr>
                <w:color w:val="FFFFFF"/>
              </w:rPr>
              <w:t>inicio documento</w:t>
            </w:r>
          </w:p>
        </w:tc>
        <w:tc>
          <w:tcPr>
            <w:tcW w:w="7828" w:type="dxa"/>
          </w:tcPr>
          <w:p w:rsidR="005609D4" w:rsidRPr="00B94AE3" w:rsidRDefault="00DC6CE5" w:rsidP="0073229F">
            <w:pPr>
              <w:spacing w:before="20" w:after="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15/11</w:t>
            </w:r>
            <w:r w:rsidR="00225548">
              <w:rPr>
                <w:color w:val="auto"/>
                <w:sz w:val="20"/>
              </w:rPr>
              <w:t>/2019</w:t>
            </w:r>
          </w:p>
        </w:tc>
      </w:tr>
      <w:tr w:rsidR="00856709" w:rsidRPr="007E3594" w:rsidTr="001935C2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="00856709" w:rsidRDefault="00856709">
            <w:pPr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 xml:space="preserve">Fecha </w:t>
            </w:r>
            <w:r w:rsidR="00954DC2">
              <w:rPr>
                <w:color w:val="FFFFFF"/>
              </w:rPr>
              <w:t>fin documento</w:t>
            </w:r>
          </w:p>
        </w:tc>
        <w:tc>
          <w:tcPr>
            <w:tcW w:w="7828" w:type="dxa"/>
          </w:tcPr>
          <w:p w:rsidR="00856709" w:rsidRDefault="00DC6CE5" w:rsidP="00850FC6">
            <w:pPr>
              <w:spacing w:before="20" w:after="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15/11</w:t>
            </w:r>
            <w:r w:rsidR="00225548">
              <w:rPr>
                <w:color w:val="auto"/>
                <w:sz w:val="20"/>
              </w:rPr>
              <w:t>/2019</w:t>
            </w:r>
          </w:p>
        </w:tc>
      </w:tr>
      <w:tr w:rsidR="00225F35" w:rsidRPr="007E3594" w:rsidTr="001935C2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="00225F35" w:rsidRPr="007E3594" w:rsidRDefault="003A41E6">
            <w:pPr>
              <w:spacing w:before="20" w:after="20"/>
              <w:ind w:left="-70"/>
              <w:jc w:val="center"/>
              <w:rPr>
                <w:color w:val="FFFFFF"/>
              </w:rPr>
            </w:pPr>
            <w:r>
              <w:rPr>
                <w:color w:val="FFFFFF"/>
              </w:rPr>
              <w:t>Autor</w:t>
            </w:r>
          </w:p>
        </w:tc>
        <w:tc>
          <w:tcPr>
            <w:tcW w:w="7828" w:type="dxa"/>
          </w:tcPr>
          <w:p w:rsidR="00225F35" w:rsidRPr="00B94AE3" w:rsidRDefault="00225F35">
            <w:pPr>
              <w:spacing w:before="20" w:after="20"/>
              <w:rPr>
                <w:color w:val="auto"/>
                <w:sz w:val="20"/>
                <w:szCs w:val="20"/>
              </w:rPr>
            </w:pPr>
          </w:p>
        </w:tc>
      </w:tr>
      <w:tr w:rsidR="00A2335E" w:rsidRPr="007E3594" w:rsidTr="001935C2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="00A2335E" w:rsidRPr="007E3594" w:rsidRDefault="00A2335E" w:rsidP="00C00018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Revisado</w:t>
            </w:r>
          </w:p>
        </w:tc>
        <w:tc>
          <w:tcPr>
            <w:tcW w:w="7828" w:type="dxa"/>
          </w:tcPr>
          <w:p w:rsidR="00A2335E" w:rsidRPr="00B94AE3" w:rsidRDefault="00A2335E" w:rsidP="00C00018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A2335E" w:rsidRPr="007E3594" w:rsidTr="001935C2">
        <w:trPr>
          <w:trHeight w:val="20"/>
          <w:jc w:val="center"/>
        </w:trPr>
        <w:tc>
          <w:tcPr>
            <w:tcW w:w="1630" w:type="dxa"/>
            <w:shd w:val="clear" w:color="auto" w:fill="FF0000"/>
          </w:tcPr>
          <w:p w:rsidR="00A2335E" w:rsidRPr="007E3594" w:rsidRDefault="00A2335E" w:rsidP="00C00018">
            <w:pPr>
              <w:spacing w:before="20" w:after="20"/>
              <w:ind w:left="-70"/>
              <w:jc w:val="center"/>
              <w:rPr>
                <w:color w:val="FFFFFF"/>
              </w:rPr>
            </w:pPr>
            <w:r w:rsidRPr="007E3594">
              <w:rPr>
                <w:color w:val="FFFFFF"/>
              </w:rPr>
              <w:t>Aprobado</w:t>
            </w:r>
          </w:p>
        </w:tc>
        <w:tc>
          <w:tcPr>
            <w:tcW w:w="7828" w:type="dxa"/>
          </w:tcPr>
          <w:p w:rsidR="00A2335E" w:rsidRPr="00B94AE3" w:rsidRDefault="00A2335E" w:rsidP="00C00018">
            <w:pPr>
              <w:spacing w:before="20" w:after="20"/>
              <w:rPr>
                <w:sz w:val="20"/>
                <w:szCs w:val="20"/>
              </w:rPr>
            </w:pPr>
          </w:p>
        </w:tc>
      </w:tr>
    </w:tbl>
    <w:p w:rsidR="005609D4" w:rsidRPr="007E3594" w:rsidRDefault="005609D4" w:rsidP="005609D4">
      <w:pPr>
        <w:jc w:val="left"/>
        <w:rPr>
          <w:b/>
          <w:bCs/>
          <w:color w:val="auto"/>
        </w:rPr>
      </w:pPr>
      <w:r w:rsidRPr="007E3594">
        <w:rPr>
          <w:b/>
          <w:bCs/>
          <w:color w:val="auto"/>
        </w:rPr>
        <w:t>Control de Versiones</w:t>
      </w:r>
    </w:p>
    <w:tbl>
      <w:tblPr>
        <w:tblW w:w="9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99"/>
        <w:gridCol w:w="6237"/>
        <w:gridCol w:w="1622"/>
      </w:tblGrid>
      <w:tr w:rsidR="005609D4" w:rsidRPr="007E3594" w:rsidTr="004D3DEE">
        <w:trPr>
          <w:jc w:val="center"/>
        </w:trPr>
        <w:tc>
          <w:tcPr>
            <w:tcW w:w="1599" w:type="dxa"/>
            <w:shd w:val="clear" w:color="auto" w:fill="FF0000"/>
            <w:vAlign w:val="center"/>
          </w:tcPr>
          <w:p w:rsidR="005609D4" w:rsidRPr="007E3594" w:rsidRDefault="005609D4" w:rsidP="004D3DEE">
            <w:pPr>
              <w:pStyle w:val="Tabla"/>
              <w:jc w:val="left"/>
              <w:rPr>
                <w:color w:val="FFFFFF"/>
                <w:sz w:val="22"/>
              </w:rPr>
            </w:pPr>
            <w:r w:rsidRPr="007E3594">
              <w:rPr>
                <w:color w:val="FFFFFF"/>
                <w:sz w:val="22"/>
              </w:rPr>
              <w:t>Versión</w:t>
            </w:r>
          </w:p>
        </w:tc>
        <w:tc>
          <w:tcPr>
            <w:tcW w:w="6237" w:type="dxa"/>
            <w:shd w:val="clear" w:color="auto" w:fill="FF0000"/>
            <w:vAlign w:val="center"/>
          </w:tcPr>
          <w:p w:rsidR="005609D4" w:rsidRPr="007E3594" w:rsidRDefault="005609D4" w:rsidP="004D3DEE">
            <w:pPr>
              <w:pStyle w:val="Tabla"/>
              <w:jc w:val="left"/>
              <w:rPr>
                <w:color w:val="FFFFFF"/>
                <w:sz w:val="22"/>
              </w:rPr>
            </w:pPr>
            <w:r w:rsidRPr="007E3594">
              <w:rPr>
                <w:color w:val="FFFFFF"/>
                <w:sz w:val="22"/>
              </w:rPr>
              <w:t>Descripción</w:t>
            </w:r>
          </w:p>
        </w:tc>
        <w:tc>
          <w:tcPr>
            <w:tcW w:w="1622" w:type="dxa"/>
            <w:shd w:val="clear" w:color="auto" w:fill="FF0000"/>
            <w:vAlign w:val="center"/>
          </w:tcPr>
          <w:p w:rsidR="005609D4" w:rsidRPr="007E3594" w:rsidRDefault="005609D4" w:rsidP="004D3DEE">
            <w:pPr>
              <w:pStyle w:val="Tabla"/>
              <w:jc w:val="left"/>
              <w:rPr>
                <w:color w:val="FFFFFF"/>
                <w:sz w:val="22"/>
              </w:rPr>
            </w:pPr>
            <w:r w:rsidRPr="007E3594">
              <w:rPr>
                <w:color w:val="FFFFFF"/>
                <w:sz w:val="22"/>
              </w:rPr>
              <w:t>Fecha</w:t>
            </w:r>
          </w:p>
        </w:tc>
      </w:tr>
      <w:tr w:rsidR="005609D4" w:rsidRPr="007E3594" w:rsidTr="004D3DEE">
        <w:trPr>
          <w:jc w:val="center"/>
        </w:trPr>
        <w:tc>
          <w:tcPr>
            <w:tcW w:w="1599" w:type="dxa"/>
            <w:vAlign w:val="center"/>
          </w:tcPr>
          <w:p w:rsidR="005609D4" w:rsidRPr="007E3594" w:rsidRDefault="00C97BB6" w:rsidP="004D3DEE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1.0</w:t>
            </w:r>
          </w:p>
        </w:tc>
        <w:tc>
          <w:tcPr>
            <w:tcW w:w="6237" w:type="dxa"/>
            <w:vAlign w:val="center"/>
          </w:tcPr>
          <w:p w:rsidR="005609D4" w:rsidRPr="007E3594" w:rsidRDefault="005609D4" w:rsidP="004D3DEE">
            <w:pPr>
              <w:pStyle w:val="Tabla"/>
              <w:jc w:val="left"/>
              <w:rPr>
                <w:color w:val="auto"/>
                <w:sz w:val="20"/>
              </w:rPr>
            </w:pPr>
            <w:r w:rsidRPr="007E3594">
              <w:rPr>
                <w:color w:val="auto"/>
                <w:sz w:val="20"/>
              </w:rPr>
              <w:t>Creación del documento</w:t>
            </w:r>
          </w:p>
        </w:tc>
        <w:tc>
          <w:tcPr>
            <w:tcW w:w="1622" w:type="dxa"/>
            <w:vAlign w:val="center"/>
          </w:tcPr>
          <w:p w:rsidR="005609D4" w:rsidRPr="007E3594" w:rsidRDefault="00DC6CE5" w:rsidP="00850FC6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15/11/2019</w:t>
            </w:r>
          </w:p>
        </w:tc>
      </w:tr>
      <w:tr w:rsidR="006B00A9" w:rsidRPr="007E3594" w:rsidTr="004D3DEE">
        <w:trPr>
          <w:jc w:val="center"/>
        </w:trPr>
        <w:tc>
          <w:tcPr>
            <w:tcW w:w="1599" w:type="dxa"/>
            <w:vAlign w:val="center"/>
          </w:tcPr>
          <w:p w:rsidR="006B00A9" w:rsidRDefault="006B00A9" w:rsidP="004D3DEE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2.0</w:t>
            </w:r>
          </w:p>
        </w:tc>
        <w:tc>
          <w:tcPr>
            <w:tcW w:w="6237" w:type="dxa"/>
            <w:vAlign w:val="center"/>
          </w:tcPr>
          <w:p w:rsidR="006B00A9" w:rsidRPr="007E3594" w:rsidRDefault="006B00A9" w:rsidP="004D3DEE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Modificado resultado validación B2. Titulo no valido VAC</w:t>
            </w:r>
          </w:p>
        </w:tc>
        <w:tc>
          <w:tcPr>
            <w:tcW w:w="1622" w:type="dxa"/>
            <w:vAlign w:val="center"/>
          </w:tcPr>
          <w:p w:rsidR="006B00A9" w:rsidRDefault="006B00A9" w:rsidP="00850FC6">
            <w:pPr>
              <w:pStyle w:val="Tabla"/>
              <w:jc w:val="left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21/11/2019</w:t>
            </w:r>
          </w:p>
        </w:tc>
      </w:tr>
    </w:tbl>
    <w:p w:rsidR="005609D4" w:rsidRPr="007E3594" w:rsidRDefault="005609D4" w:rsidP="005609D4">
      <w:pPr>
        <w:pStyle w:val="Tabla"/>
        <w:jc w:val="left"/>
        <w:rPr>
          <w:color w:val="auto"/>
          <w:sz w:val="20"/>
        </w:rPr>
      </w:pPr>
    </w:p>
    <w:p w:rsidR="005609D4" w:rsidRPr="007E3594" w:rsidRDefault="005609D4" w:rsidP="005609D4">
      <w:pPr>
        <w:jc w:val="left"/>
        <w:rPr>
          <w:b/>
          <w:bCs/>
          <w:color w:val="auto"/>
        </w:rPr>
      </w:pPr>
      <w:r w:rsidRPr="007E3594">
        <w:rPr>
          <w:b/>
          <w:bCs/>
          <w:color w:val="auto"/>
        </w:rPr>
        <w:t xml:space="preserve"> </w:t>
      </w:r>
    </w:p>
    <w:p w:rsidR="005609D4" w:rsidRPr="007E3594" w:rsidRDefault="007945AC" w:rsidP="005609D4">
      <w:pPr>
        <w:jc w:val="left"/>
      </w:pPr>
      <w:r>
        <w:rPr>
          <w:b/>
          <w:bCs/>
          <w:noProof/>
          <w:sz w:val="20"/>
          <w:lang w:val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-1905</wp:posOffset>
                </wp:positionV>
                <wp:extent cx="3840480" cy="302260"/>
                <wp:effectExtent l="0" t="1905" r="0" b="635"/>
                <wp:wrapNone/>
                <wp:docPr id="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048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5548" w:rsidRDefault="00225548" w:rsidP="005609D4">
                            <w:pPr>
                              <w:spacing w:before="0" w:after="0"/>
                              <w:jc w:val="center"/>
                              <w:rPr>
                                <w:color w:val="auto"/>
                                <w:sz w:val="16"/>
                              </w:rPr>
                            </w:pPr>
                            <w:r>
                              <w:rPr>
                                <w:color w:val="auto"/>
                                <w:sz w:val="16"/>
                              </w:rPr>
                              <w:t>Copyright © CRTM. Todos los derechos reservados. Solo para uso interno.</w:t>
                            </w:r>
                          </w:p>
                          <w:p w:rsidR="00225548" w:rsidRDefault="00225548" w:rsidP="005609D4">
                            <w:pPr>
                              <w:spacing w:before="0"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auto"/>
                                <w:sz w:val="16"/>
                              </w:rPr>
                              <w:t xml:space="preserve">Prohibida su </w:t>
                            </w:r>
                            <w:proofErr w:type="gramStart"/>
                            <w:r>
                              <w:rPr>
                                <w:color w:val="auto"/>
                                <w:sz w:val="16"/>
                              </w:rPr>
                              <w:t>distribución  sin</w:t>
                            </w:r>
                            <w:proofErr w:type="gramEnd"/>
                            <w:r>
                              <w:rPr>
                                <w:color w:val="auto"/>
                                <w:sz w:val="16"/>
                              </w:rPr>
                              <w:t xml:space="preserve"> autorización expresa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3" o:spid="_x0000_s1026" type="#_x0000_t202" style="position:absolute;margin-left:45pt;margin-top:-.15pt;width:302.4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ozfuAIAALs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" filled="f" stroked="f">
                <v:textbox>
                  <w:txbxContent>
                    <w:p w:rsidR="00225548" w:rsidRDefault="00225548" w:rsidP="005609D4">
                      <w:pPr>
                        <w:spacing w:before="0" w:after="0"/>
                        <w:jc w:val="center"/>
                        <w:rPr>
                          <w:color w:val="auto"/>
                          <w:sz w:val="16"/>
                        </w:rPr>
                      </w:pPr>
                      <w:r>
                        <w:rPr>
                          <w:color w:val="auto"/>
                          <w:sz w:val="16"/>
                        </w:rPr>
                        <w:t>Copyright © CRTM. Todos los derechos reservados. Solo para uso interno.</w:t>
                      </w:r>
                    </w:p>
                    <w:p w:rsidR="00225548" w:rsidRDefault="00225548" w:rsidP="005609D4">
                      <w:pPr>
                        <w:spacing w:before="0"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color w:val="auto"/>
                          <w:sz w:val="16"/>
                        </w:rPr>
                        <w:t xml:space="preserve">Prohibida su </w:t>
                      </w:r>
                      <w:proofErr w:type="gramStart"/>
                      <w:r>
                        <w:rPr>
                          <w:color w:val="auto"/>
                          <w:sz w:val="16"/>
                        </w:rPr>
                        <w:t>distribución  sin</w:t>
                      </w:r>
                      <w:proofErr w:type="gramEnd"/>
                      <w:r>
                        <w:rPr>
                          <w:color w:val="auto"/>
                          <w:sz w:val="16"/>
                        </w:rPr>
                        <w:t xml:space="preserve"> autorización expresa</w:t>
                      </w:r>
                    </w:p>
                  </w:txbxContent>
                </v:textbox>
              </v:shape>
            </w:pict>
          </mc:Fallback>
        </mc:AlternateContent>
      </w:r>
    </w:p>
    <w:p w:rsidR="005609D4" w:rsidRPr="007E3594" w:rsidRDefault="005609D4" w:rsidP="005609D4"/>
    <w:p w:rsidR="00C90922" w:rsidRPr="007E3594" w:rsidRDefault="00C90922"/>
    <w:p w:rsidR="00C90922" w:rsidRPr="007E3594" w:rsidRDefault="003A4101">
      <w:r w:rsidRPr="007E3594">
        <w:br w:type="page"/>
      </w:r>
    </w:p>
    <w:p w:rsidR="00C90922" w:rsidRPr="007E3594" w:rsidRDefault="00C90922"/>
    <w:p w:rsidR="00C90922" w:rsidRDefault="005609D4">
      <w:pPr>
        <w:pBdr>
          <w:bottom w:val="single" w:sz="6" w:space="1" w:color="auto"/>
        </w:pBdr>
        <w:rPr>
          <w:b/>
          <w:i/>
        </w:rPr>
      </w:pPr>
      <w:r>
        <w:rPr>
          <w:b/>
          <w:i/>
        </w:rPr>
        <w:t>ÍNDICE</w:t>
      </w:r>
    </w:p>
    <w:p w:rsidR="00C90922" w:rsidRPr="007E3594" w:rsidRDefault="00C90922"/>
    <w:p w:rsidR="00186DAD" w:rsidRDefault="00BD643E">
      <w:pPr>
        <w:pStyle w:val="TDC1"/>
        <w:tabs>
          <w:tab w:val="left" w:pos="440"/>
          <w:tab w:val="right" w:leader="dot" w:pos="1021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Cs w:val="22"/>
          <w:lang w:val="es-ES"/>
        </w:rPr>
      </w:pPr>
      <w:r w:rsidRPr="007E3594">
        <w:fldChar w:fldCharType="begin"/>
      </w:r>
      <w:r w:rsidR="00C90922" w:rsidRPr="007E3594">
        <w:instrText xml:space="preserve"> TOC \o "1-3" \h \z \u </w:instrText>
      </w:r>
      <w:r w:rsidRPr="007E3594">
        <w:fldChar w:fldCharType="separate"/>
      </w:r>
      <w:hyperlink w:anchor="_Toc24709746" w:history="1">
        <w:r w:rsidR="00186DAD" w:rsidRPr="00946F06">
          <w:rPr>
            <w:rStyle w:val="Hipervnculo"/>
            <w:noProof/>
          </w:rPr>
          <w:t>1.</w:t>
        </w:r>
        <w:r w:rsidR="00186D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Cs w:val="22"/>
            <w:lang w:val="es-ES"/>
          </w:rPr>
          <w:tab/>
        </w:r>
        <w:r w:rsidR="00186DAD" w:rsidRPr="00946F06">
          <w:rPr>
            <w:rStyle w:val="Hipervnculo"/>
            <w:noProof/>
          </w:rPr>
          <w:t>Introducción.</w:t>
        </w:r>
        <w:r w:rsidR="00186DAD">
          <w:rPr>
            <w:noProof/>
            <w:webHidden/>
          </w:rPr>
          <w:tab/>
        </w:r>
        <w:r w:rsidR="00186DAD">
          <w:rPr>
            <w:noProof/>
            <w:webHidden/>
          </w:rPr>
          <w:fldChar w:fldCharType="begin"/>
        </w:r>
        <w:r w:rsidR="00186DAD">
          <w:rPr>
            <w:noProof/>
            <w:webHidden/>
          </w:rPr>
          <w:instrText xml:space="preserve"> PAGEREF _Toc24709746 \h </w:instrText>
        </w:r>
        <w:r w:rsidR="00186DAD">
          <w:rPr>
            <w:noProof/>
            <w:webHidden/>
          </w:rPr>
        </w:r>
        <w:r w:rsidR="00186DAD">
          <w:rPr>
            <w:noProof/>
            <w:webHidden/>
          </w:rPr>
          <w:fldChar w:fldCharType="separate"/>
        </w:r>
        <w:r w:rsidR="00186DAD">
          <w:rPr>
            <w:noProof/>
            <w:webHidden/>
          </w:rPr>
          <w:t>3</w:t>
        </w:r>
        <w:r w:rsidR="00186DAD">
          <w:rPr>
            <w:noProof/>
            <w:webHidden/>
          </w:rPr>
          <w:fldChar w:fldCharType="end"/>
        </w:r>
      </w:hyperlink>
    </w:p>
    <w:p w:rsidR="00186DAD" w:rsidRDefault="00C14A0E">
      <w:pPr>
        <w:pStyle w:val="TDC1"/>
        <w:tabs>
          <w:tab w:val="left" w:pos="440"/>
          <w:tab w:val="right" w:leader="dot" w:pos="1021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Cs w:val="22"/>
          <w:lang w:val="es-ES"/>
        </w:rPr>
      </w:pPr>
      <w:hyperlink w:anchor="_Toc24709747" w:history="1">
        <w:r w:rsidR="00186DAD" w:rsidRPr="00946F06">
          <w:rPr>
            <w:rStyle w:val="Hipervnculo"/>
            <w:noProof/>
          </w:rPr>
          <w:t>2.</w:t>
        </w:r>
        <w:r w:rsidR="00186D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Cs w:val="22"/>
            <w:lang w:val="es-ES"/>
          </w:rPr>
          <w:tab/>
        </w:r>
        <w:r w:rsidR="00186DAD" w:rsidRPr="00946F06">
          <w:rPr>
            <w:rStyle w:val="Hipervnculo"/>
            <w:noProof/>
          </w:rPr>
          <w:t>Restricción de los abonos infantiles</w:t>
        </w:r>
        <w:r w:rsidR="00186DAD">
          <w:rPr>
            <w:noProof/>
            <w:webHidden/>
          </w:rPr>
          <w:tab/>
        </w:r>
        <w:r w:rsidR="00186DAD">
          <w:rPr>
            <w:noProof/>
            <w:webHidden/>
          </w:rPr>
          <w:fldChar w:fldCharType="begin"/>
        </w:r>
        <w:r w:rsidR="00186DAD">
          <w:rPr>
            <w:noProof/>
            <w:webHidden/>
          </w:rPr>
          <w:instrText xml:space="preserve"> PAGEREF _Toc24709747 \h </w:instrText>
        </w:r>
        <w:r w:rsidR="00186DAD">
          <w:rPr>
            <w:noProof/>
            <w:webHidden/>
          </w:rPr>
        </w:r>
        <w:r w:rsidR="00186DAD">
          <w:rPr>
            <w:noProof/>
            <w:webHidden/>
          </w:rPr>
          <w:fldChar w:fldCharType="separate"/>
        </w:r>
        <w:r w:rsidR="00186DAD">
          <w:rPr>
            <w:noProof/>
            <w:webHidden/>
          </w:rPr>
          <w:t>3</w:t>
        </w:r>
        <w:r w:rsidR="00186DAD">
          <w:rPr>
            <w:noProof/>
            <w:webHidden/>
          </w:rPr>
          <w:fldChar w:fldCharType="end"/>
        </w:r>
      </w:hyperlink>
    </w:p>
    <w:p w:rsidR="00186DAD" w:rsidRDefault="00C14A0E">
      <w:pPr>
        <w:pStyle w:val="TDC1"/>
        <w:tabs>
          <w:tab w:val="left" w:pos="440"/>
          <w:tab w:val="right" w:leader="dot" w:pos="1021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Cs w:val="22"/>
          <w:lang w:val="es-ES"/>
        </w:rPr>
      </w:pPr>
      <w:hyperlink w:anchor="_Toc24709748" w:history="1">
        <w:r w:rsidR="00186DAD" w:rsidRPr="00946F06">
          <w:rPr>
            <w:rStyle w:val="Hipervnculo"/>
            <w:noProof/>
          </w:rPr>
          <w:t>3.</w:t>
        </w:r>
        <w:r w:rsidR="00186D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Cs w:val="22"/>
            <w:lang w:val="es-ES"/>
          </w:rPr>
          <w:tab/>
        </w:r>
        <w:r w:rsidR="00186DAD" w:rsidRPr="00946F06">
          <w:rPr>
            <w:rStyle w:val="Hipervnculo"/>
            <w:noProof/>
          </w:rPr>
          <w:t>Restricción de los títulos de 10 viajes</w:t>
        </w:r>
        <w:r w:rsidR="00186DAD">
          <w:rPr>
            <w:noProof/>
            <w:webHidden/>
          </w:rPr>
          <w:tab/>
        </w:r>
        <w:r w:rsidR="00186DAD">
          <w:rPr>
            <w:noProof/>
            <w:webHidden/>
          </w:rPr>
          <w:fldChar w:fldCharType="begin"/>
        </w:r>
        <w:r w:rsidR="00186DAD">
          <w:rPr>
            <w:noProof/>
            <w:webHidden/>
          </w:rPr>
          <w:instrText xml:space="preserve"> PAGEREF _Toc24709748 \h </w:instrText>
        </w:r>
        <w:r w:rsidR="00186DAD">
          <w:rPr>
            <w:noProof/>
            <w:webHidden/>
          </w:rPr>
        </w:r>
        <w:r w:rsidR="00186DAD">
          <w:rPr>
            <w:noProof/>
            <w:webHidden/>
          </w:rPr>
          <w:fldChar w:fldCharType="separate"/>
        </w:r>
        <w:r w:rsidR="00186DAD">
          <w:rPr>
            <w:noProof/>
            <w:webHidden/>
          </w:rPr>
          <w:t>5</w:t>
        </w:r>
        <w:r w:rsidR="00186DAD">
          <w:rPr>
            <w:noProof/>
            <w:webHidden/>
          </w:rPr>
          <w:fldChar w:fldCharType="end"/>
        </w:r>
      </w:hyperlink>
    </w:p>
    <w:p w:rsidR="00C90922" w:rsidRPr="007E3594" w:rsidRDefault="00BD643E">
      <w:r w:rsidRPr="007E3594">
        <w:fldChar w:fldCharType="end"/>
      </w:r>
    </w:p>
    <w:p w:rsidR="00C90922" w:rsidRPr="007E3594" w:rsidRDefault="00C90922"/>
    <w:p w:rsidR="00C90922" w:rsidRPr="007E3594" w:rsidRDefault="00C90922"/>
    <w:p w:rsidR="00C90922" w:rsidRPr="007E3594" w:rsidRDefault="00C90922"/>
    <w:p w:rsidR="00C90922" w:rsidRPr="007E3594" w:rsidRDefault="00C90922"/>
    <w:p w:rsidR="00C90922" w:rsidRPr="007E3594" w:rsidRDefault="00C90922"/>
    <w:p w:rsidR="00C90922" w:rsidRPr="007E3594" w:rsidRDefault="00C90922"/>
    <w:p w:rsidR="00C90922" w:rsidRPr="007E3594" w:rsidRDefault="00C90922"/>
    <w:p w:rsidR="00C90922" w:rsidRPr="007E3594" w:rsidRDefault="00C90922"/>
    <w:p w:rsidR="00C90922" w:rsidRPr="007E3594" w:rsidRDefault="00C90922"/>
    <w:p w:rsidR="00C90922" w:rsidRPr="007E3594" w:rsidRDefault="00C90922"/>
    <w:p w:rsidR="00C90922" w:rsidRPr="007E3594" w:rsidRDefault="00C90922"/>
    <w:p w:rsidR="00C90922" w:rsidRPr="007E3594" w:rsidRDefault="00C90922"/>
    <w:p w:rsidR="00353ABF" w:rsidRDefault="00353ABF" w:rsidP="00353ABF">
      <w:r>
        <w:br w:type="page"/>
      </w:r>
    </w:p>
    <w:p w:rsidR="003A726B" w:rsidRDefault="00222F12" w:rsidP="001E19F3">
      <w:pPr>
        <w:pStyle w:val="Ttulo1"/>
        <w:spacing w:line="360" w:lineRule="auto"/>
      </w:pPr>
      <w:bookmarkStart w:id="2" w:name="_Toc138053569"/>
      <w:bookmarkStart w:id="3" w:name="_Toc138146538"/>
      <w:bookmarkStart w:id="4" w:name="_Toc24709746"/>
      <w:r>
        <w:lastRenderedPageBreak/>
        <w:t>Introducción</w:t>
      </w:r>
      <w:r w:rsidR="00F55197">
        <w:t>.</w:t>
      </w:r>
      <w:bookmarkEnd w:id="2"/>
      <w:bookmarkEnd w:id="3"/>
      <w:bookmarkEnd w:id="4"/>
    </w:p>
    <w:p w:rsidR="00F94C77" w:rsidRDefault="00F94C77" w:rsidP="00F94C77">
      <w:r>
        <w:t>Las líneas VAC</w:t>
      </w:r>
      <w:r w:rsidR="00386284">
        <w:t xml:space="preserve"> (</w:t>
      </w:r>
      <w:r>
        <w:t xml:space="preserve">Viajero Administración Central), no son concesiones del </w:t>
      </w:r>
      <w:proofErr w:type="gramStart"/>
      <w:r>
        <w:t>CRTM</w:t>
      </w:r>
      <w:proofErr w:type="gramEnd"/>
      <w:r>
        <w:t xml:space="preserve"> pero si existe un acuerdo para el uso de algunos títulos en condiciones determinadas. Esto obliga a introducir ciertas restricciones en los sistemas generales. En este caso en validación.</w:t>
      </w:r>
    </w:p>
    <w:p w:rsidR="00F94C77" w:rsidRPr="00F94C77" w:rsidRDefault="00F94C77" w:rsidP="00F94C77">
      <w:pPr>
        <w:pStyle w:val="Prrafodelista"/>
        <w:numPr>
          <w:ilvl w:val="0"/>
          <w:numId w:val="25"/>
        </w:numPr>
      </w:pPr>
      <w:r w:rsidRPr="00F94C77">
        <w:t>No se permite el uso de tarjetas infantiles</w:t>
      </w:r>
    </w:p>
    <w:p w:rsidR="00F94C77" w:rsidRPr="00F94C77" w:rsidRDefault="00F94C77" w:rsidP="00F94C77">
      <w:pPr>
        <w:pStyle w:val="Prrafodelista"/>
        <w:numPr>
          <w:ilvl w:val="0"/>
          <w:numId w:val="25"/>
        </w:numPr>
      </w:pPr>
      <w:r w:rsidRPr="00F94C77">
        <w:t>No se permite el uso de títulos de 10 viajes.</w:t>
      </w:r>
    </w:p>
    <w:p w:rsidR="00F94C77" w:rsidRPr="00F94C77" w:rsidRDefault="00F94C77" w:rsidP="00F94C77">
      <w:pPr>
        <w:pStyle w:val="Prrafodelista"/>
        <w:numPr>
          <w:ilvl w:val="0"/>
          <w:numId w:val="25"/>
        </w:numPr>
      </w:pPr>
      <w:r w:rsidRPr="00F94C77">
        <w:t>Se permite el uso de cualquier abono de 30 días de las zonas B1 hasta E2</w:t>
      </w:r>
      <w:r w:rsidR="005D1D9C">
        <w:t xml:space="preserve"> (</w:t>
      </w:r>
      <w:r w:rsidR="00186DAD">
        <w:t>proceso general de validación)</w:t>
      </w:r>
    </w:p>
    <w:p w:rsidR="00F94C77" w:rsidRPr="00F94C77" w:rsidRDefault="00F94C77" w:rsidP="00F94C77">
      <w:pPr>
        <w:pStyle w:val="Prrafodelista"/>
        <w:numPr>
          <w:ilvl w:val="0"/>
          <w:numId w:val="25"/>
        </w:numPr>
      </w:pPr>
      <w:r w:rsidRPr="00F94C77">
        <w:t xml:space="preserve">Se permite el uso de los títulos turísticos zona </w:t>
      </w:r>
      <w:proofErr w:type="gramStart"/>
      <w:r w:rsidRPr="00F94C77">
        <w:t>T</w:t>
      </w:r>
      <w:r w:rsidR="005D1D9C">
        <w:t>(</w:t>
      </w:r>
      <w:proofErr w:type="gramEnd"/>
      <w:r w:rsidR="00186DAD">
        <w:t>proceso general de validación)</w:t>
      </w:r>
    </w:p>
    <w:p w:rsidR="00386284" w:rsidRDefault="00F94C77" w:rsidP="00386284">
      <w:pPr>
        <w:pStyle w:val="Ttulo1"/>
        <w:spacing w:line="360" w:lineRule="auto"/>
      </w:pPr>
      <w:r>
        <w:t xml:space="preserve"> </w:t>
      </w:r>
      <w:bookmarkStart w:id="5" w:name="_Toc24709747"/>
      <w:r>
        <w:t>Restricción de los abonos infantiles</w:t>
      </w:r>
      <w:bookmarkEnd w:id="5"/>
      <w:r>
        <w:t xml:space="preserve"> </w:t>
      </w:r>
    </w:p>
    <w:p w:rsidR="005D1D9C" w:rsidRDefault="005D1D9C" w:rsidP="005D1D9C">
      <w:r>
        <w:t>(Para el algoritmo completo véase aplicación de validación. Extracto esquemático)</w:t>
      </w:r>
    </w:p>
    <w:p w:rsidR="005D1D9C" w:rsidRPr="005D1D9C" w:rsidRDefault="005D1D9C" w:rsidP="005D1D9C"/>
    <w:p w:rsidR="00386284" w:rsidRPr="00386284" w:rsidRDefault="00386284" w:rsidP="00386284">
      <w:r w:rsidRPr="00386284">
        <w:t>El proceso de validación se divide en tres partes:</w:t>
      </w:r>
    </w:p>
    <w:p w:rsidR="00386284" w:rsidRPr="00386284" w:rsidRDefault="00386284" w:rsidP="00386284">
      <w:pPr>
        <w:pStyle w:val="Prrafodelista"/>
        <w:numPr>
          <w:ilvl w:val="0"/>
          <w:numId w:val="30"/>
        </w:numPr>
      </w:pPr>
      <w:r w:rsidRPr="00386284">
        <w:t>Comunicaciones, donde se describe el procedimiento para establecer comunicación bidireccional entre tarjeta y terminal.</w:t>
      </w:r>
    </w:p>
    <w:p w:rsidR="00386284" w:rsidRPr="00386284" w:rsidRDefault="00386284" w:rsidP="00386284">
      <w:pPr>
        <w:pStyle w:val="Prrafodelista"/>
        <w:numPr>
          <w:ilvl w:val="0"/>
          <w:numId w:val="30"/>
        </w:numPr>
      </w:pPr>
      <w:r w:rsidRPr="00386284">
        <w:t>Controles generales que representan las tareas que se realizan con todos los títulos.</w:t>
      </w:r>
    </w:p>
    <w:p w:rsidR="00F94C77" w:rsidRDefault="00386284" w:rsidP="00386284">
      <w:pPr>
        <w:pStyle w:val="Prrafodelista"/>
        <w:numPr>
          <w:ilvl w:val="0"/>
          <w:numId w:val="30"/>
        </w:numPr>
      </w:pPr>
      <w:r w:rsidRPr="00386284">
        <w:t>Proceso de datos, donde se explica cómo se procesan los datos de títulos para comprobar o no su validez para la transacción y su actualización.</w:t>
      </w:r>
    </w:p>
    <w:p w:rsidR="00386284" w:rsidRDefault="00386284" w:rsidP="00386284">
      <w:r>
        <w:t xml:space="preserve">En este caso existen dos maneras o estrategias de aplicar la restricción </w:t>
      </w:r>
      <w:r w:rsidR="00056175">
        <w:t>de no infantiles:</w:t>
      </w:r>
    </w:p>
    <w:p w:rsidR="00056175" w:rsidRDefault="00056175" w:rsidP="00386284">
      <w:r>
        <w:t>Opción A: En la parte 2 del proceso de validación controlando el tipo de tarjeta comercial</w:t>
      </w:r>
    </w:p>
    <w:p w:rsidR="00056175" w:rsidRDefault="00056175" w:rsidP="00386284">
      <w:r>
        <w:t xml:space="preserve">Opción B: En la parte 3 del proceso de validación controlando el código de </w:t>
      </w:r>
      <w:r w:rsidR="005D1D9C">
        <w:t>título</w:t>
      </w:r>
      <w:r>
        <w:t>.</w:t>
      </w:r>
    </w:p>
    <w:p w:rsidR="00056175" w:rsidRDefault="00056175" w:rsidP="00386284"/>
    <w:p w:rsidR="00056175" w:rsidRDefault="00056175" w:rsidP="00386284">
      <w:r w:rsidRPr="00056175">
        <w:rPr>
          <w:b/>
        </w:rPr>
        <w:t>Opción A</w:t>
      </w:r>
      <w:r>
        <w:rPr>
          <w:b/>
        </w:rPr>
        <w:t xml:space="preserve">. </w:t>
      </w:r>
      <w:r w:rsidRPr="00056175">
        <w:t>Se define el flujo de forma resumida, para más detalle consultar documento de aplicación de validación</w:t>
      </w:r>
      <w:r>
        <w:t>.</w:t>
      </w:r>
    </w:p>
    <w:p w:rsidR="00056175" w:rsidRPr="00987317" w:rsidRDefault="00056175" w:rsidP="00386284">
      <w:pPr>
        <w:rPr>
          <w:b/>
        </w:rPr>
      </w:pPr>
      <w:r w:rsidRPr="00987317">
        <w:rPr>
          <w:b/>
        </w:rPr>
        <w:t>Comunicaciones</w:t>
      </w:r>
    </w:p>
    <w:p w:rsidR="00056175" w:rsidRPr="00056175" w:rsidRDefault="00056175" w:rsidP="00056175">
      <w:pPr>
        <w:pStyle w:val="Prrafodelista"/>
        <w:numPr>
          <w:ilvl w:val="0"/>
          <w:numId w:val="33"/>
        </w:numPr>
      </w:pPr>
      <w:r>
        <w:t xml:space="preserve">Enviara </w:t>
      </w:r>
      <w:proofErr w:type="gramStart"/>
      <w:r w:rsidRPr="00056175">
        <w:t>comando  REQA</w:t>
      </w:r>
      <w:proofErr w:type="gramEnd"/>
      <w:r w:rsidRPr="00056175">
        <w:t xml:space="preserve"> (</w:t>
      </w:r>
      <w:proofErr w:type="spellStart"/>
      <w:r w:rsidRPr="00056175">
        <w:t>Request</w:t>
      </w:r>
      <w:proofErr w:type="spellEnd"/>
      <w:r w:rsidRPr="00056175">
        <w:t xml:space="preserve"> </w:t>
      </w:r>
      <w:proofErr w:type="spellStart"/>
      <w:r w:rsidRPr="00056175">
        <w:t>Type</w:t>
      </w:r>
      <w:proofErr w:type="spellEnd"/>
      <w:r w:rsidRPr="00056175">
        <w:t> A), Alternativamente WUPA (Wake</w:t>
      </w:r>
      <w:r w:rsidRPr="00056175">
        <w:noBreakHyphen/>
        <w:t xml:space="preserve">Up </w:t>
      </w:r>
      <w:proofErr w:type="spellStart"/>
      <w:r w:rsidRPr="00056175">
        <w:t>Type</w:t>
      </w:r>
      <w:proofErr w:type="spellEnd"/>
      <w:r w:rsidRPr="00056175">
        <w:t> A).</w:t>
      </w:r>
    </w:p>
    <w:p w:rsidR="00056175" w:rsidRPr="00056175" w:rsidRDefault="00056175" w:rsidP="00056175">
      <w:pPr>
        <w:pStyle w:val="Prrafodelista"/>
        <w:numPr>
          <w:ilvl w:val="0"/>
          <w:numId w:val="33"/>
        </w:numPr>
      </w:pPr>
      <w:r w:rsidRPr="00056175">
        <w:t>Tarjeta responde ATQA (</w:t>
      </w:r>
      <w:proofErr w:type="spellStart"/>
      <w:r w:rsidRPr="00056175">
        <w:t>Answer</w:t>
      </w:r>
      <w:proofErr w:type="spellEnd"/>
      <w:r w:rsidRPr="00056175">
        <w:t xml:space="preserve"> To </w:t>
      </w:r>
      <w:proofErr w:type="spellStart"/>
      <w:r w:rsidRPr="00056175">
        <w:t>Request</w:t>
      </w:r>
      <w:proofErr w:type="spellEnd"/>
      <w:r w:rsidRPr="00056175">
        <w:t xml:space="preserve"> </w:t>
      </w:r>
      <w:proofErr w:type="spellStart"/>
      <w:r w:rsidRPr="00056175">
        <w:t>Type</w:t>
      </w:r>
      <w:proofErr w:type="spellEnd"/>
      <w:r w:rsidRPr="00056175">
        <w:t> A</w:t>
      </w:r>
    </w:p>
    <w:p w:rsidR="00056175" w:rsidRPr="00056175" w:rsidRDefault="00056175" w:rsidP="00056175">
      <w:pPr>
        <w:pStyle w:val="Prrafodelista"/>
        <w:numPr>
          <w:ilvl w:val="0"/>
          <w:numId w:val="33"/>
        </w:numPr>
      </w:pPr>
      <w:r w:rsidRPr="00056175">
        <w:t xml:space="preserve">Aplicar los comandos ANTICOLLISION y SELECT </w:t>
      </w:r>
    </w:p>
    <w:p w:rsidR="00056175" w:rsidRPr="00056175" w:rsidRDefault="00056175" w:rsidP="00056175">
      <w:pPr>
        <w:pStyle w:val="Prrafodelista"/>
        <w:numPr>
          <w:ilvl w:val="0"/>
          <w:numId w:val="33"/>
        </w:numPr>
      </w:pPr>
      <w:r w:rsidRPr="00056175">
        <w:t>Se define el protocolo de transmisión según 14443</w:t>
      </w:r>
      <w:r w:rsidRPr="00056175">
        <w:noBreakHyphen/>
        <w:t>4.</w:t>
      </w:r>
    </w:p>
    <w:p w:rsidR="00056175" w:rsidRPr="00056175" w:rsidRDefault="00056175" w:rsidP="00056175">
      <w:pPr>
        <w:pStyle w:val="Prrafodelista"/>
        <w:numPr>
          <w:ilvl w:val="0"/>
          <w:numId w:val="33"/>
        </w:numPr>
      </w:pPr>
      <w:r w:rsidRPr="00056175">
        <w:t>El validador emite el comando RATS (</w:t>
      </w:r>
      <w:proofErr w:type="spellStart"/>
      <w:r w:rsidRPr="00056175">
        <w:t>Request</w:t>
      </w:r>
      <w:proofErr w:type="spellEnd"/>
      <w:r w:rsidRPr="00056175">
        <w:t xml:space="preserve"> </w:t>
      </w:r>
      <w:proofErr w:type="spellStart"/>
      <w:r w:rsidRPr="00056175">
        <w:t>For</w:t>
      </w:r>
      <w:proofErr w:type="spellEnd"/>
      <w:r w:rsidRPr="00056175">
        <w:t xml:space="preserve"> </w:t>
      </w:r>
      <w:proofErr w:type="spellStart"/>
      <w:r w:rsidRPr="00056175">
        <w:t>Answer</w:t>
      </w:r>
      <w:proofErr w:type="spellEnd"/>
      <w:r w:rsidRPr="00056175">
        <w:t xml:space="preserve"> To </w:t>
      </w:r>
      <w:proofErr w:type="spellStart"/>
      <w:r w:rsidRPr="00056175">
        <w:t>Select</w:t>
      </w:r>
      <w:proofErr w:type="spellEnd"/>
      <w:r w:rsidRPr="00056175">
        <w:t>) para pedir información sobre la capacidad de la tarjeta.</w:t>
      </w:r>
    </w:p>
    <w:p w:rsidR="00056175" w:rsidRPr="00056175" w:rsidRDefault="00056175" w:rsidP="00056175">
      <w:pPr>
        <w:pStyle w:val="Prrafodelista"/>
        <w:numPr>
          <w:ilvl w:val="0"/>
          <w:numId w:val="33"/>
        </w:numPr>
      </w:pPr>
      <w:r w:rsidRPr="00056175">
        <w:t>La tarjeta responde con el comando ATS (</w:t>
      </w:r>
      <w:proofErr w:type="spellStart"/>
      <w:r w:rsidRPr="00056175">
        <w:t>Answer</w:t>
      </w:r>
      <w:proofErr w:type="spellEnd"/>
      <w:r w:rsidRPr="00056175">
        <w:t xml:space="preserve"> To </w:t>
      </w:r>
      <w:proofErr w:type="spellStart"/>
      <w:r w:rsidRPr="00056175">
        <w:t>Select</w:t>
      </w:r>
      <w:proofErr w:type="spellEnd"/>
      <w:r w:rsidRPr="00056175">
        <w:t>).</w:t>
      </w:r>
    </w:p>
    <w:p w:rsidR="00056175" w:rsidRPr="00056175" w:rsidRDefault="00056175" w:rsidP="00056175">
      <w:pPr>
        <w:pStyle w:val="Prrafodelista"/>
        <w:numPr>
          <w:ilvl w:val="0"/>
          <w:numId w:val="33"/>
        </w:numPr>
      </w:pPr>
      <w:r w:rsidRPr="00056175">
        <w:t>El validador emite el comando PPS (</w:t>
      </w:r>
      <w:proofErr w:type="spellStart"/>
      <w:r w:rsidRPr="00056175">
        <w:t>Protocol</w:t>
      </w:r>
      <w:proofErr w:type="spellEnd"/>
      <w:r w:rsidRPr="00056175">
        <w:t xml:space="preserve"> And </w:t>
      </w:r>
      <w:proofErr w:type="spellStart"/>
      <w:r w:rsidRPr="00056175">
        <w:t>Parameter</w:t>
      </w:r>
      <w:proofErr w:type="spellEnd"/>
      <w:r w:rsidRPr="00056175">
        <w:t xml:space="preserve"> </w:t>
      </w:r>
      <w:proofErr w:type="spellStart"/>
      <w:r w:rsidRPr="00056175">
        <w:t>Selection</w:t>
      </w:r>
      <w:proofErr w:type="spellEnd"/>
      <w:r w:rsidRPr="00056175">
        <w:t xml:space="preserve"> </w:t>
      </w:r>
      <w:proofErr w:type="spellStart"/>
      <w:r w:rsidRPr="00056175">
        <w:t>Request</w:t>
      </w:r>
      <w:proofErr w:type="spellEnd"/>
      <w:r w:rsidRPr="00056175">
        <w:t>) para comunicar a la tarjeta la velocidad de transmisión de datos que ha elegido para la comunicación.</w:t>
      </w:r>
    </w:p>
    <w:p w:rsidR="00056175" w:rsidRPr="00056175" w:rsidRDefault="00056175" w:rsidP="00056175">
      <w:pPr>
        <w:pStyle w:val="Prrafodelista"/>
        <w:numPr>
          <w:ilvl w:val="0"/>
          <w:numId w:val="33"/>
        </w:numPr>
      </w:pPr>
      <w:r w:rsidRPr="00056175">
        <w:t xml:space="preserve">La tarjeta responde con el comando PPSS (PPS </w:t>
      </w:r>
      <w:proofErr w:type="spellStart"/>
      <w:r w:rsidRPr="00056175">
        <w:t>Start</w:t>
      </w:r>
      <w:proofErr w:type="spellEnd"/>
      <w:r w:rsidRPr="00056175">
        <w:t xml:space="preserve"> Byte).</w:t>
      </w:r>
    </w:p>
    <w:p w:rsidR="00056175" w:rsidRPr="00056175" w:rsidRDefault="00056175" w:rsidP="00056175">
      <w:pPr>
        <w:pStyle w:val="Prrafodelista"/>
        <w:numPr>
          <w:ilvl w:val="0"/>
          <w:numId w:val="33"/>
        </w:numPr>
      </w:pPr>
      <w:r w:rsidRPr="00056175">
        <w:t>Si la tarjeta no puede responder dentro del tiempo determinado, solicita más tiempo con el comando WTX (</w:t>
      </w:r>
      <w:proofErr w:type="spellStart"/>
      <w:r w:rsidRPr="00056175">
        <w:t>Waiting</w:t>
      </w:r>
      <w:proofErr w:type="spellEnd"/>
      <w:r w:rsidRPr="00056175">
        <w:t xml:space="preserve"> Time </w:t>
      </w:r>
      <w:proofErr w:type="spellStart"/>
      <w:r w:rsidRPr="00056175">
        <w:t>Extension</w:t>
      </w:r>
      <w:proofErr w:type="spellEnd"/>
      <w:r w:rsidRPr="00056175">
        <w:t>).</w:t>
      </w:r>
    </w:p>
    <w:p w:rsidR="00056175" w:rsidRPr="00987317" w:rsidRDefault="00056175" w:rsidP="00056175">
      <w:pPr>
        <w:rPr>
          <w:b/>
        </w:rPr>
      </w:pPr>
      <w:r w:rsidRPr="00987317">
        <w:rPr>
          <w:b/>
        </w:rPr>
        <w:t>Controles generales</w:t>
      </w:r>
    </w:p>
    <w:p w:rsidR="00056175" w:rsidRDefault="00056175" w:rsidP="00056175">
      <w:r>
        <w:t>Consulta de LNS</w:t>
      </w:r>
    </w:p>
    <w:p w:rsidR="00056175" w:rsidRDefault="00056175" w:rsidP="00056175">
      <w:r>
        <w:t>Empieza a leer los Ficheros elementales de la tarjeta.</w:t>
      </w:r>
    </w:p>
    <w:p w:rsidR="00056175" w:rsidRDefault="00056175" w:rsidP="00056175">
      <w:r>
        <w:t xml:space="preserve">Al llegar al </w:t>
      </w:r>
      <w:proofErr w:type="spellStart"/>
      <w:r>
        <w:t>FEdg</w:t>
      </w:r>
      <w:proofErr w:type="spellEnd"/>
      <w:r>
        <w:t xml:space="preserve"> al fichero element</w:t>
      </w:r>
      <w:r w:rsidR="00987317">
        <w:t xml:space="preserve">al de datos generales y tras verificar </w:t>
      </w:r>
    </w:p>
    <w:p w:rsidR="00056175" w:rsidRDefault="00987317" w:rsidP="00987317">
      <w:pPr>
        <w:rPr>
          <w:lang w:val="es-ES"/>
        </w:rPr>
      </w:pPr>
      <w:proofErr w:type="spellStart"/>
      <w:r>
        <w:rPr>
          <w:lang w:val="es-ES"/>
        </w:rPr>
        <w:lastRenderedPageBreak/>
        <w:t>TransportApplicationId</w:t>
      </w:r>
      <w:proofErr w:type="spellEnd"/>
      <w:r>
        <w:rPr>
          <w:lang w:val="es-ES"/>
        </w:rPr>
        <w:t>,</w:t>
      </w:r>
      <w:r w:rsidRPr="00987317">
        <w:rPr>
          <w:lang w:val="es-ES"/>
        </w:rPr>
        <w:t xml:space="preserve"> </w:t>
      </w:r>
      <w:proofErr w:type="spellStart"/>
      <w:r>
        <w:rPr>
          <w:lang w:val="es-ES"/>
        </w:rPr>
        <w:t>TransportApplicationVr</w:t>
      </w:r>
      <w:proofErr w:type="spellEnd"/>
      <w:r>
        <w:rPr>
          <w:lang w:val="es-ES"/>
        </w:rPr>
        <w:t>,</w:t>
      </w:r>
      <w:r w:rsidRPr="00987317">
        <w:rPr>
          <w:lang w:val="es-ES"/>
        </w:rPr>
        <w:t xml:space="preserve"> </w:t>
      </w:r>
      <w:proofErr w:type="spellStart"/>
      <w:r>
        <w:rPr>
          <w:lang w:val="es-ES"/>
        </w:rPr>
        <w:t>TransportApplicationStartDate</w:t>
      </w:r>
      <w:proofErr w:type="spellEnd"/>
      <w:r>
        <w:rPr>
          <w:lang w:val="es-ES"/>
        </w:rPr>
        <w:t xml:space="preserve"> y </w:t>
      </w:r>
      <w:proofErr w:type="spellStart"/>
      <w:r>
        <w:rPr>
          <w:lang w:val="es-ES"/>
        </w:rPr>
        <w:t>TransportApplicationEndDate</w:t>
      </w:r>
      <w:proofErr w:type="spellEnd"/>
    </w:p>
    <w:p w:rsidR="00987317" w:rsidRDefault="00987317" w:rsidP="00987317">
      <w:pPr>
        <w:rPr>
          <w:lang w:val="es-ES"/>
        </w:rPr>
      </w:pPr>
    </w:p>
    <w:p w:rsidR="00987317" w:rsidRDefault="00987317" w:rsidP="005D1D9C">
      <w:r w:rsidRPr="005D1D9C">
        <w:t xml:space="preserve">Leemos el campo </w:t>
      </w:r>
      <w:proofErr w:type="spellStart"/>
      <w:r w:rsidRPr="005D1D9C">
        <w:t>dCardSaleType</w:t>
      </w:r>
      <w:proofErr w:type="spellEnd"/>
      <w:r w:rsidRPr="005D1D9C">
        <w:t xml:space="preserve"> </w:t>
      </w:r>
      <w:r>
        <w:t xml:space="preserve">Representa el tipo de tarjeta comercial. </w:t>
      </w:r>
    </w:p>
    <w:p w:rsidR="00987317" w:rsidRPr="00BB2D0C" w:rsidRDefault="00987317" w:rsidP="005D1D9C">
      <w:r w:rsidRPr="00BB2D0C">
        <w:t xml:space="preserve">La tabla siguiente muestra la </w:t>
      </w:r>
      <w:r w:rsidRPr="005D1D9C">
        <w:t>codificación asignada a cada tipo de tarjeta comercial. En la columna de la derecha se muestran los posibles perfiles que pueden ir asociados a cada tipo de tarjeta.</w:t>
      </w:r>
    </w:p>
    <w:p w:rsidR="00987317" w:rsidRDefault="00987317" w:rsidP="00987317">
      <w:pPr>
        <w:pStyle w:val="Numeracin"/>
        <w:tabs>
          <w:tab w:val="clear" w:pos="360"/>
        </w:tabs>
      </w:pPr>
    </w:p>
    <w:p w:rsidR="00987317" w:rsidRDefault="00987317" w:rsidP="00987317">
      <w:pPr>
        <w:pStyle w:val="Numeracin"/>
        <w:tabs>
          <w:tab w:val="clear" w:pos="360"/>
        </w:tabs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0"/>
        <w:gridCol w:w="3864"/>
        <w:gridCol w:w="3940"/>
        <w:gridCol w:w="34"/>
      </w:tblGrid>
      <w:tr w:rsidR="00987317" w:rsidTr="004513B4">
        <w:trPr>
          <w:gridAfter w:val="1"/>
          <w:wAfter w:w="30" w:type="dxa"/>
          <w:tblHeader/>
          <w:jc w:val="center"/>
        </w:trPr>
        <w:tc>
          <w:tcPr>
            <w:tcW w:w="8897" w:type="dxa"/>
            <w:gridSpan w:val="3"/>
            <w:tcBorders>
              <w:top w:val="single" w:sz="12" w:space="0" w:color="auto"/>
              <w:bottom w:val="single" w:sz="8" w:space="0" w:color="auto"/>
            </w:tcBorders>
            <w:shd w:val="clear" w:color="auto" w:fill="FFFF00"/>
          </w:tcPr>
          <w:p w:rsidR="00987317" w:rsidRPr="00C0747E" w:rsidRDefault="00987317" w:rsidP="004513B4">
            <w:pPr>
              <w:pStyle w:val="Encabezado"/>
              <w:jc w:val="center"/>
              <w:rPr>
                <w:b/>
                <w:sz w:val="16"/>
                <w:lang w:val="es-ES"/>
              </w:rPr>
            </w:pPr>
            <w:proofErr w:type="spellStart"/>
            <w:r w:rsidRPr="00BB2D0C">
              <w:rPr>
                <w:b/>
                <w:sz w:val="16"/>
                <w:lang w:val="es-ES"/>
              </w:rPr>
              <w:t>dCardSaleType</w:t>
            </w:r>
            <w:proofErr w:type="spellEnd"/>
            <w:r w:rsidRPr="00BB2D0C">
              <w:rPr>
                <w:b/>
                <w:sz w:val="16"/>
                <w:lang w:val="es-ES"/>
              </w:rPr>
              <w:t xml:space="preserve"> </w:t>
            </w:r>
            <w:r w:rsidRPr="00C0747E">
              <w:rPr>
                <w:b/>
                <w:sz w:val="16"/>
                <w:lang w:val="es-ES"/>
              </w:rPr>
              <w:t>( Tipo Tarjeta Comercial)</w:t>
            </w:r>
          </w:p>
        </w:tc>
      </w:tr>
      <w:tr w:rsidR="00987317" w:rsidTr="004513B4">
        <w:trPr>
          <w:tblHeader/>
          <w:jc w:val="center"/>
        </w:trPr>
        <w:tc>
          <w:tcPr>
            <w:tcW w:w="2066" w:type="dxa"/>
            <w:tcBorders>
              <w:top w:val="single" w:sz="12" w:space="0" w:color="auto"/>
              <w:bottom w:val="single" w:sz="8" w:space="0" w:color="auto"/>
            </w:tcBorders>
            <w:shd w:val="clear" w:color="auto" w:fill="CCCCCC"/>
          </w:tcPr>
          <w:p w:rsidR="00987317" w:rsidRDefault="00987317" w:rsidP="004513B4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Valor</w:t>
            </w:r>
          </w:p>
        </w:tc>
        <w:tc>
          <w:tcPr>
            <w:tcW w:w="3382" w:type="dxa"/>
            <w:tcBorders>
              <w:top w:val="single" w:sz="12" w:space="0" w:color="auto"/>
              <w:bottom w:val="single" w:sz="8" w:space="0" w:color="auto"/>
            </w:tcBorders>
            <w:shd w:val="clear" w:color="auto" w:fill="CCCCCC"/>
          </w:tcPr>
          <w:p w:rsidR="00987317" w:rsidRDefault="00987317" w:rsidP="004513B4">
            <w:pPr>
              <w:pStyle w:val="Encabezado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Tipo</w:t>
            </w:r>
          </w:p>
        </w:tc>
        <w:tc>
          <w:tcPr>
            <w:tcW w:w="3479" w:type="dxa"/>
            <w:gridSpan w:val="2"/>
            <w:tcBorders>
              <w:top w:val="single" w:sz="12" w:space="0" w:color="auto"/>
              <w:bottom w:val="single" w:sz="8" w:space="0" w:color="auto"/>
            </w:tcBorders>
            <w:shd w:val="clear" w:color="auto" w:fill="CCCCCC"/>
          </w:tcPr>
          <w:p w:rsidR="00987317" w:rsidRDefault="00987317" w:rsidP="004513B4">
            <w:pPr>
              <w:pStyle w:val="Encabezado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Perfiles posibles</w:t>
            </w:r>
          </w:p>
        </w:tc>
      </w:tr>
      <w:tr w:rsidR="00987317" w:rsidRPr="00095C60" w:rsidTr="004513B4">
        <w:trPr>
          <w:jc w:val="center"/>
        </w:trPr>
        <w:tc>
          <w:tcPr>
            <w:tcW w:w="2066" w:type="dxa"/>
            <w:tcBorders>
              <w:top w:val="single" w:sz="8" w:space="0" w:color="auto"/>
              <w:bottom w:val="single" w:sz="6" w:space="0" w:color="auto"/>
            </w:tcBorders>
          </w:tcPr>
          <w:p w:rsidR="00987317" w:rsidRDefault="00987317" w:rsidP="004513B4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0x00</w:t>
            </w:r>
          </w:p>
        </w:tc>
        <w:tc>
          <w:tcPr>
            <w:tcW w:w="3382" w:type="dxa"/>
            <w:tcBorders>
              <w:top w:val="single" w:sz="8" w:space="0" w:color="auto"/>
              <w:bottom w:val="single" w:sz="6" w:space="0" w:color="auto"/>
            </w:tcBorders>
          </w:tcPr>
          <w:p w:rsidR="00987317" w:rsidRDefault="00987317" w:rsidP="004513B4">
            <w:pPr>
              <w:pStyle w:val="Encabezado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  <w:lang w:val="en-US"/>
              </w:rPr>
              <w:t>Tarjeta</w:t>
            </w:r>
            <w:proofErr w:type="spellEnd"/>
            <w:r>
              <w:rPr>
                <w:sz w:val="16"/>
                <w:lang w:val="en-US"/>
              </w:rPr>
              <w:t xml:space="preserve"> TTP Personal</w:t>
            </w:r>
          </w:p>
        </w:tc>
        <w:tc>
          <w:tcPr>
            <w:tcW w:w="3479" w:type="dxa"/>
            <w:gridSpan w:val="2"/>
            <w:tcBorders>
              <w:top w:val="single" w:sz="8" w:space="0" w:color="auto"/>
              <w:bottom w:val="single" w:sz="6" w:space="0" w:color="auto"/>
            </w:tcBorders>
          </w:tcPr>
          <w:p w:rsidR="00987317" w:rsidRPr="00095C60" w:rsidRDefault="00987317" w:rsidP="004513B4">
            <w:pPr>
              <w:pStyle w:val="Encabezado"/>
              <w:rPr>
                <w:sz w:val="16"/>
                <w:lang w:val="es-ES"/>
              </w:rPr>
            </w:pPr>
            <w:r w:rsidRPr="00095C60">
              <w:rPr>
                <w:sz w:val="16"/>
                <w:lang w:val="es-ES"/>
              </w:rPr>
              <w:t xml:space="preserve">Normal( Obligatorio), </w:t>
            </w:r>
            <w:proofErr w:type="spellStart"/>
            <w:r w:rsidRPr="00095C60">
              <w:rPr>
                <w:sz w:val="16"/>
                <w:lang w:val="es-ES"/>
              </w:rPr>
              <w:t>Jóven</w:t>
            </w:r>
            <w:proofErr w:type="spellEnd"/>
            <w:r w:rsidRPr="00095C60">
              <w:rPr>
                <w:sz w:val="16"/>
                <w:lang w:val="es-ES"/>
              </w:rPr>
              <w:t>,  Tercera Edad</w:t>
            </w:r>
          </w:p>
        </w:tc>
      </w:tr>
      <w:tr w:rsidR="00987317" w:rsidTr="004513B4">
        <w:trPr>
          <w:jc w:val="center"/>
        </w:trPr>
        <w:tc>
          <w:tcPr>
            <w:tcW w:w="2066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0x01</w:t>
            </w:r>
          </w:p>
        </w:tc>
        <w:tc>
          <w:tcPr>
            <w:tcW w:w="3382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Tarjeta TTP Anónima (no existe esta tarjeta en producción)</w:t>
            </w:r>
          </w:p>
        </w:tc>
        <w:tc>
          <w:tcPr>
            <w:tcW w:w="347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Anónimo</w:t>
            </w:r>
          </w:p>
        </w:tc>
      </w:tr>
      <w:tr w:rsidR="00987317" w:rsidTr="004513B4">
        <w:trPr>
          <w:jc w:val="center"/>
        </w:trPr>
        <w:tc>
          <w:tcPr>
            <w:tcW w:w="2066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0x02</w:t>
            </w:r>
          </w:p>
        </w:tc>
        <w:tc>
          <w:tcPr>
            <w:tcW w:w="3382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Tarjeta Azul</w:t>
            </w:r>
          </w:p>
        </w:tc>
        <w:tc>
          <w:tcPr>
            <w:tcW w:w="347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Azul</w:t>
            </w:r>
          </w:p>
        </w:tc>
      </w:tr>
      <w:tr w:rsidR="00987317" w:rsidTr="004513B4">
        <w:trPr>
          <w:jc w:val="center"/>
        </w:trPr>
        <w:tc>
          <w:tcPr>
            <w:tcW w:w="2066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jc w:val="left"/>
              <w:rPr>
                <w:sz w:val="16"/>
                <w:lang w:val="fr-FR"/>
              </w:rPr>
            </w:pPr>
            <w:r>
              <w:rPr>
                <w:sz w:val="16"/>
                <w:lang w:val="es-ES"/>
              </w:rPr>
              <w:t>0x03</w:t>
            </w:r>
          </w:p>
        </w:tc>
        <w:tc>
          <w:tcPr>
            <w:tcW w:w="3382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fr-FR"/>
              </w:rPr>
            </w:pPr>
            <w:r>
              <w:rPr>
                <w:sz w:val="16"/>
                <w:lang w:val="fr-FR"/>
              </w:rPr>
              <w:t>Tarjeta turistica</w:t>
            </w:r>
          </w:p>
        </w:tc>
        <w:tc>
          <w:tcPr>
            <w:tcW w:w="347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fr-FR"/>
              </w:rPr>
            </w:pPr>
            <w:r w:rsidRPr="00517C51">
              <w:rPr>
                <w:sz w:val="16"/>
                <w:lang w:val="es-ES"/>
              </w:rPr>
              <w:t xml:space="preserve">Turístico </w:t>
            </w:r>
            <w:r>
              <w:rPr>
                <w:sz w:val="16"/>
                <w:lang w:val="fr-FR"/>
              </w:rPr>
              <w:t xml:space="preserve">Normal, </w:t>
            </w:r>
            <w:r w:rsidRPr="00517C51">
              <w:rPr>
                <w:sz w:val="16"/>
                <w:lang w:val="es-ES"/>
              </w:rPr>
              <w:t xml:space="preserve">Turístico </w:t>
            </w:r>
            <w:r>
              <w:rPr>
                <w:sz w:val="16"/>
                <w:lang w:val="fr-FR"/>
              </w:rPr>
              <w:t>infantil</w:t>
            </w:r>
          </w:p>
        </w:tc>
      </w:tr>
      <w:tr w:rsidR="00987317" w:rsidRPr="00517C51" w:rsidTr="004513B4">
        <w:trPr>
          <w:jc w:val="center"/>
        </w:trPr>
        <w:tc>
          <w:tcPr>
            <w:tcW w:w="2066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0x04</w:t>
            </w:r>
          </w:p>
        </w:tc>
        <w:tc>
          <w:tcPr>
            <w:tcW w:w="3382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fr-FR"/>
              </w:rPr>
            </w:pPr>
            <w:r>
              <w:rPr>
                <w:sz w:val="16"/>
                <w:lang w:val="fr-FR"/>
              </w:rPr>
              <w:t>Tarjeta MULTI</w:t>
            </w:r>
          </w:p>
        </w:tc>
        <w:tc>
          <w:tcPr>
            <w:tcW w:w="347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87317" w:rsidRPr="00517C51" w:rsidRDefault="00987317" w:rsidP="004513B4">
            <w:pPr>
              <w:rPr>
                <w:sz w:val="16"/>
                <w:lang w:val="es-ES"/>
              </w:rPr>
            </w:pPr>
            <w:r w:rsidRPr="00517C51">
              <w:rPr>
                <w:sz w:val="16"/>
                <w:lang w:val="es-ES"/>
              </w:rPr>
              <w:t>Anónimo, Turístico Normal, Turístico infantil</w:t>
            </w:r>
          </w:p>
        </w:tc>
      </w:tr>
      <w:tr w:rsidR="00987317" w:rsidTr="004513B4">
        <w:trPr>
          <w:jc w:val="center"/>
        </w:trPr>
        <w:tc>
          <w:tcPr>
            <w:tcW w:w="2066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0x05</w:t>
            </w:r>
          </w:p>
        </w:tc>
        <w:tc>
          <w:tcPr>
            <w:tcW w:w="3382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fr-FR"/>
              </w:rPr>
            </w:pPr>
            <w:r>
              <w:rPr>
                <w:sz w:val="16"/>
                <w:lang w:val="fr-FR"/>
              </w:rPr>
              <w:t>Tarjeta Infantil</w:t>
            </w:r>
          </w:p>
        </w:tc>
        <w:tc>
          <w:tcPr>
            <w:tcW w:w="347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fr-FR"/>
              </w:rPr>
            </w:pPr>
            <w:r>
              <w:rPr>
                <w:sz w:val="16"/>
                <w:lang w:val="fr-FR"/>
              </w:rPr>
              <w:t>Perfil infantil, complementariamente perfil joven y normal</w:t>
            </w:r>
          </w:p>
        </w:tc>
      </w:tr>
      <w:tr w:rsidR="00987317" w:rsidTr="004513B4">
        <w:trPr>
          <w:jc w:val="center"/>
        </w:trPr>
        <w:tc>
          <w:tcPr>
            <w:tcW w:w="2066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jc w:val="lef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0x06</w:t>
            </w:r>
          </w:p>
        </w:tc>
        <w:tc>
          <w:tcPr>
            <w:tcW w:w="3382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fr-FR"/>
              </w:rPr>
            </w:pPr>
            <w:r>
              <w:rPr>
                <w:sz w:val="16"/>
                <w:lang w:val="fr-FR"/>
              </w:rPr>
              <w:t>Para uso futuro (RFU)</w:t>
            </w:r>
          </w:p>
        </w:tc>
        <w:tc>
          <w:tcPr>
            <w:tcW w:w="347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fr-FR"/>
              </w:rPr>
            </w:pPr>
          </w:p>
        </w:tc>
      </w:tr>
      <w:tr w:rsidR="00987317" w:rsidTr="004513B4">
        <w:trPr>
          <w:jc w:val="center"/>
        </w:trPr>
        <w:tc>
          <w:tcPr>
            <w:tcW w:w="2066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jc w:val="left"/>
              <w:rPr>
                <w:sz w:val="16"/>
                <w:lang w:val="fr-FR"/>
              </w:rPr>
            </w:pPr>
            <w:r>
              <w:rPr>
                <w:sz w:val="16"/>
                <w:lang w:val="fr-FR"/>
              </w:rPr>
              <w:t>0x07</w:t>
            </w:r>
          </w:p>
        </w:tc>
        <w:tc>
          <w:tcPr>
            <w:tcW w:w="3382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en-US"/>
              </w:rPr>
            </w:pPr>
            <w:proofErr w:type="spellStart"/>
            <w:r>
              <w:rPr>
                <w:sz w:val="16"/>
                <w:lang w:val="en-US"/>
              </w:rPr>
              <w:t>Tarjeta</w:t>
            </w:r>
            <w:proofErr w:type="spellEnd"/>
            <w:r>
              <w:rPr>
                <w:sz w:val="16"/>
                <w:lang w:val="en-US"/>
              </w:rPr>
              <w:t xml:space="preserve"> Bus-Bus</w:t>
            </w:r>
          </w:p>
        </w:tc>
        <w:tc>
          <w:tcPr>
            <w:tcW w:w="347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Bus-Bus</w:t>
            </w:r>
          </w:p>
        </w:tc>
      </w:tr>
      <w:tr w:rsidR="00987317" w:rsidRPr="00F61659" w:rsidTr="004513B4">
        <w:trPr>
          <w:jc w:val="center"/>
        </w:trPr>
        <w:tc>
          <w:tcPr>
            <w:tcW w:w="2066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jc w:val="left"/>
              <w:rPr>
                <w:sz w:val="16"/>
                <w:lang w:val="fr-FR"/>
              </w:rPr>
            </w:pPr>
            <w:r>
              <w:rPr>
                <w:sz w:val="16"/>
                <w:lang w:val="fr-FR"/>
              </w:rPr>
              <w:t>0xF1</w:t>
            </w:r>
          </w:p>
        </w:tc>
        <w:tc>
          <w:tcPr>
            <w:tcW w:w="3382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Pr="00F61659" w:rsidRDefault="00987317" w:rsidP="004513B4">
            <w:pPr>
              <w:rPr>
                <w:sz w:val="16"/>
                <w:lang w:val="es-ES"/>
              </w:rPr>
            </w:pPr>
            <w:r w:rsidRPr="00F61659">
              <w:rPr>
                <w:sz w:val="16"/>
                <w:lang w:val="es-ES"/>
              </w:rPr>
              <w:t xml:space="preserve">Tarjeta para piloto abono+ </w:t>
            </w:r>
            <w:proofErr w:type="spellStart"/>
            <w:r w:rsidRPr="00F61659">
              <w:rPr>
                <w:sz w:val="16"/>
                <w:lang w:val="es-ES"/>
              </w:rPr>
              <w:t>multiviajes</w:t>
            </w:r>
            <w:proofErr w:type="spellEnd"/>
            <w:r>
              <w:rPr>
                <w:sz w:val="16"/>
                <w:lang w:val="es-ES"/>
              </w:rPr>
              <w:t xml:space="preserve">, </w:t>
            </w:r>
          </w:p>
        </w:tc>
        <w:tc>
          <w:tcPr>
            <w:tcW w:w="347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87317" w:rsidRPr="00F61659" w:rsidRDefault="00987317" w:rsidP="004513B4">
            <w:pPr>
              <w:rPr>
                <w:sz w:val="16"/>
                <w:lang w:val="es-ES"/>
              </w:rPr>
            </w:pPr>
          </w:p>
        </w:tc>
      </w:tr>
      <w:tr w:rsidR="00987317" w:rsidTr="004513B4">
        <w:trPr>
          <w:jc w:val="center"/>
        </w:trPr>
        <w:tc>
          <w:tcPr>
            <w:tcW w:w="2066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jc w:val="left"/>
              <w:rPr>
                <w:sz w:val="16"/>
                <w:lang w:val="fr-FR"/>
              </w:rPr>
            </w:pPr>
            <w:r>
              <w:rPr>
                <w:sz w:val="16"/>
                <w:lang w:val="fr-FR"/>
              </w:rPr>
              <w:t>0xF2</w:t>
            </w:r>
          </w:p>
        </w:tc>
        <w:tc>
          <w:tcPr>
            <w:tcW w:w="3382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en-US"/>
              </w:rPr>
            </w:pPr>
            <w:r w:rsidRPr="00F61659">
              <w:rPr>
                <w:sz w:val="16"/>
                <w:lang w:val="es-ES"/>
              </w:rPr>
              <w:t xml:space="preserve">Tarjeta para piloto </w:t>
            </w:r>
            <w:proofErr w:type="spellStart"/>
            <w:r>
              <w:rPr>
                <w:sz w:val="16"/>
                <w:lang w:val="en-US"/>
              </w:rPr>
              <w:t>Multiviajes</w:t>
            </w:r>
            <w:proofErr w:type="spellEnd"/>
          </w:p>
        </w:tc>
        <w:tc>
          <w:tcPr>
            <w:tcW w:w="347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en-US"/>
              </w:rPr>
            </w:pPr>
          </w:p>
        </w:tc>
      </w:tr>
      <w:tr w:rsidR="00987317" w:rsidTr="004513B4">
        <w:trPr>
          <w:jc w:val="center"/>
        </w:trPr>
        <w:tc>
          <w:tcPr>
            <w:tcW w:w="2066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0x08-0xFF</w:t>
            </w:r>
          </w:p>
        </w:tc>
        <w:tc>
          <w:tcPr>
            <w:tcW w:w="3382" w:type="dxa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en-US"/>
              </w:rPr>
            </w:pPr>
            <w:r>
              <w:rPr>
                <w:sz w:val="16"/>
                <w:lang w:val="fr-FR"/>
              </w:rPr>
              <w:t>Para uso futuro (RFU)</w:t>
            </w:r>
          </w:p>
        </w:tc>
        <w:tc>
          <w:tcPr>
            <w:tcW w:w="347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87317" w:rsidRDefault="00987317" w:rsidP="004513B4">
            <w:pPr>
              <w:rPr>
                <w:sz w:val="16"/>
                <w:lang w:val="en-US"/>
              </w:rPr>
            </w:pPr>
          </w:p>
        </w:tc>
      </w:tr>
    </w:tbl>
    <w:p w:rsidR="00987317" w:rsidRDefault="00987317" w:rsidP="00987317">
      <w:r>
        <w:t xml:space="preserve"> </w:t>
      </w:r>
    </w:p>
    <w:p w:rsidR="00987317" w:rsidRDefault="00987317" w:rsidP="00987317">
      <w:r>
        <w:t xml:space="preserve">Si </w:t>
      </w:r>
      <w:proofErr w:type="spellStart"/>
      <w:r w:rsidRPr="00987317">
        <w:t>dCardSaleType</w:t>
      </w:r>
      <w:proofErr w:type="spellEnd"/>
      <w:r w:rsidRPr="00987317">
        <w:t>=05 se</w:t>
      </w:r>
      <w:r w:rsidR="005D1D9C">
        <w:t xml:space="preserve"> </w:t>
      </w:r>
      <w:r w:rsidRPr="00987317">
        <w:t xml:space="preserve">trata de una tarjeta infantil terminamos proceso y generamos transacción de validación incompleta con resultado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3"/>
        <w:gridCol w:w="3217"/>
      </w:tblGrid>
      <w:tr w:rsidR="006B00A9" w:rsidTr="001B0759">
        <w:trPr>
          <w:jc w:val="center"/>
        </w:trPr>
        <w:tc>
          <w:tcPr>
            <w:tcW w:w="50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0A9" w:rsidRPr="00F571DE" w:rsidRDefault="006B00A9" w:rsidP="001B0759">
            <w:pPr>
              <w:jc w:val="left"/>
              <w:rPr>
                <w:color w:val="7030A0"/>
                <w:sz w:val="16"/>
                <w:lang w:val="es-ES"/>
              </w:rPr>
            </w:pPr>
            <w:r w:rsidRPr="00F571DE">
              <w:rPr>
                <w:color w:val="7030A0"/>
                <w:sz w:val="16"/>
                <w:lang w:val="es-ES"/>
              </w:rPr>
              <w:t xml:space="preserve">Validación incompleta –TITULO NO VALIDO VAC  </w:t>
            </w:r>
            <w:r>
              <w:rPr>
                <w:color w:val="7030A0"/>
                <w:sz w:val="16"/>
                <w:lang w:val="es-ES"/>
              </w:rPr>
              <w:t>B2</w:t>
            </w:r>
          </w:p>
        </w:tc>
        <w:tc>
          <w:tcPr>
            <w:tcW w:w="3217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B00A9" w:rsidRDefault="006B00A9" w:rsidP="001B0759">
            <w:pPr>
              <w:jc w:val="righ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TITULO NO VALIDO VAC</w:t>
            </w:r>
          </w:p>
        </w:tc>
      </w:tr>
    </w:tbl>
    <w:p w:rsidR="002D637D" w:rsidRDefault="002D637D" w:rsidP="002D637D">
      <w:r w:rsidRPr="00056175">
        <w:rPr>
          <w:b/>
        </w:rPr>
        <w:t>Opci</w:t>
      </w:r>
      <w:r>
        <w:rPr>
          <w:b/>
        </w:rPr>
        <w:t xml:space="preserve">ón B. </w:t>
      </w:r>
      <w:r w:rsidRPr="00056175">
        <w:t>Se define el flujo de forma resumida, para más detalle consultar documento de aplicación de validación</w:t>
      </w:r>
      <w:r>
        <w:t>.</w:t>
      </w:r>
    </w:p>
    <w:p w:rsidR="002D637D" w:rsidRPr="00987317" w:rsidRDefault="002D637D" w:rsidP="002D637D">
      <w:pPr>
        <w:rPr>
          <w:b/>
        </w:rPr>
      </w:pPr>
      <w:r w:rsidRPr="00987317">
        <w:rPr>
          <w:b/>
        </w:rPr>
        <w:t>Comunicaciones</w:t>
      </w:r>
    </w:p>
    <w:p w:rsidR="002D637D" w:rsidRPr="00056175" w:rsidRDefault="002D637D" w:rsidP="002D637D">
      <w:pPr>
        <w:pStyle w:val="Prrafodelista"/>
        <w:numPr>
          <w:ilvl w:val="0"/>
          <w:numId w:val="33"/>
        </w:numPr>
      </w:pPr>
      <w:r>
        <w:t xml:space="preserve">Enviara </w:t>
      </w:r>
      <w:proofErr w:type="gramStart"/>
      <w:r w:rsidRPr="00056175">
        <w:t>comando  REQA</w:t>
      </w:r>
      <w:proofErr w:type="gramEnd"/>
      <w:r w:rsidRPr="00056175">
        <w:t xml:space="preserve"> (</w:t>
      </w:r>
      <w:proofErr w:type="spellStart"/>
      <w:r w:rsidRPr="00056175">
        <w:t>Request</w:t>
      </w:r>
      <w:proofErr w:type="spellEnd"/>
      <w:r w:rsidRPr="00056175">
        <w:t xml:space="preserve"> </w:t>
      </w:r>
      <w:proofErr w:type="spellStart"/>
      <w:r w:rsidRPr="00056175">
        <w:t>Type</w:t>
      </w:r>
      <w:proofErr w:type="spellEnd"/>
      <w:r w:rsidRPr="00056175">
        <w:t> A), Alternativamente WUPA (Wake</w:t>
      </w:r>
      <w:r w:rsidRPr="00056175">
        <w:noBreakHyphen/>
        <w:t xml:space="preserve">Up </w:t>
      </w:r>
      <w:proofErr w:type="spellStart"/>
      <w:r w:rsidRPr="00056175">
        <w:t>Type</w:t>
      </w:r>
      <w:proofErr w:type="spellEnd"/>
      <w:r w:rsidRPr="00056175">
        <w:t> A).</w:t>
      </w:r>
    </w:p>
    <w:p w:rsidR="002D637D" w:rsidRPr="00056175" w:rsidRDefault="002D637D" w:rsidP="002D637D">
      <w:pPr>
        <w:pStyle w:val="Prrafodelista"/>
        <w:numPr>
          <w:ilvl w:val="0"/>
          <w:numId w:val="33"/>
        </w:numPr>
      </w:pPr>
      <w:r w:rsidRPr="00056175">
        <w:t>Tarjeta responde ATQA (</w:t>
      </w:r>
      <w:proofErr w:type="spellStart"/>
      <w:r w:rsidRPr="00056175">
        <w:t>Answer</w:t>
      </w:r>
      <w:proofErr w:type="spellEnd"/>
      <w:r w:rsidRPr="00056175">
        <w:t xml:space="preserve"> To </w:t>
      </w:r>
      <w:proofErr w:type="spellStart"/>
      <w:r w:rsidRPr="00056175">
        <w:t>Request</w:t>
      </w:r>
      <w:proofErr w:type="spellEnd"/>
      <w:r w:rsidRPr="00056175">
        <w:t xml:space="preserve"> </w:t>
      </w:r>
      <w:proofErr w:type="spellStart"/>
      <w:r w:rsidRPr="00056175">
        <w:t>Type</w:t>
      </w:r>
      <w:proofErr w:type="spellEnd"/>
      <w:r w:rsidRPr="00056175">
        <w:t> A</w:t>
      </w:r>
    </w:p>
    <w:p w:rsidR="002D637D" w:rsidRPr="00056175" w:rsidRDefault="002D637D" w:rsidP="002D637D">
      <w:pPr>
        <w:pStyle w:val="Prrafodelista"/>
        <w:numPr>
          <w:ilvl w:val="0"/>
          <w:numId w:val="33"/>
        </w:numPr>
      </w:pPr>
      <w:r w:rsidRPr="00056175">
        <w:t xml:space="preserve">Aplicar los comandos ANTICOLLISION y SELECT </w:t>
      </w:r>
    </w:p>
    <w:p w:rsidR="002D637D" w:rsidRPr="00056175" w:rsidRDefault="002D637D" w:rsidP="002D637D">
      <w:pPr>
        <w:pStyle w:val="Prrafodelista"/>
        <w:numPr>
          <w:ilvl w:val="0"/>
          <w:numId w:val="33"/>
        </w:numPr>
      </w:pPr>
      <w:r w:rsidRPr="00056175">
        <w:t>Se define el protocolo de transmisión según 14443</w:t>
      </w:r>
      <w:r w:rsidRPr="00056175">
        <w:noBreakHyphen/>
        <w:t>4.</w:t>
      </w:r>
    </w:p>
    <w:p w:rsidR="002D637D" w:rsidRPr="00056175" w:rsidRDefault="002D637D" w:rsidP="002D637D">
      <w:pPr>
        <w:pStyle w:val="Prrafodelista"/>
        <w:numPr>
          <w:ilvl w:val="0"/>
          <w:numId w:val="33"/>
        </w:numPr>
      </w:pPr>
      <w:r w:rsidRPr="00056175">
        <w:t>El validador emite el comando RATS (</w:t>
      </w:r>
      <w:proofErr w:type="spellStart"/>
      <w:r w:rsidRPr="00056175">
        <w:t>Request</w:t>
      </w:r>
      <w:proofErr w:type="spellEnd"/>
      <w:r w:rsidRPr="00056175">
        <w:t xml:space="preserve"> </w:t>
      </w:r>
      <w:proofErr w:type="spellStart"/>
      <w:r w:rsidRPr="00056175">
        <w:t>For</w:t>
      </w:r>
      <w:proofErr w:type="spellEnd"/>
      <w:r w:rsidRPr="00056175">
        <w:t xml:space="preserve"> </w:t>
      </w:r>
      <w:proofErr w:type="spellStart"/>
      <w:r w:rsidRPr="00056175">
        <w:t>Answer</w:t>
      </w:r>
      <w:proofErr w:type="spellEnd"/>
      <w:r w:rsidRPr="00056175">
        <w:t xml:space="preserve"> To </w:t>
      </w:r>
      <w:proofErr w:type="spellStart"/>
      <w:r w:rsidRPr="00056175">
        <w:t>Select</w:t>
      </w:r>
      <w:proofErr w:type="spellEnd"/>
      <w:r w:rsidRPr="00056175">
        <w:t>) para pedir información sobre la capacidad de la tarjeta.</w:t>
      </w:r>
    </w:p>
    <w:p w:rsidR="002D637D" w:rsidRPr="00056175" w:rsidRDefault="002D637D" w:rsidP="002D637D">
      <w:pPr>
        <w:pStyle w:val="Prrafodelista"/>
        <w:numPr>
          <w:ilvl w:val="0"/>
          <w:numId w:val="33"/>
        </w:numPr>
      </w:pPr>
      <w:r w:rsidRPr="00056175">
        <w:t>La tarjeta responde con el comando ATS (</w:t>
      </w:r>
      <w:proofErr w:type="spellStart"/>
      <w:r w:rsidRPr="00056175">
        <w:t>Answer</w:t>
      </w:r>
      <w:proofErr w:type="spellEnd"/>
      <w:r w:rsidRPr="00056175">
        <w:t xml:space="preserve"> To </w:t>
      </w:r>
      <w:proofErr w:type="spellStart"/>
      <w:r w:rsidRPr="00056175">
        <w:t>Select</w:t>
      </w:r>
      <w:proofErr w:type="spellEnd"/>
      <w:r w:rsidRPr="00056175">
        <w:t>).</w:t>
      </w:r>
    </w:p>
    <w:p w:rsidR="002D637D" w:rsidRPr="00056175" w:rsidRDefault="002D637D" w:rsidP="002D637D">
      <w:pPr>
        <w:pStyle w:val="Prrafodelista"/>
        <w:numPr>
          <w:ilvl w:val="0"/>
          <w:numId w:val="33"/>
        </w:numPr>
      </w:pPr>
      <w:r w:rsidRPr="00056175">
        <w:t>El validador emite el comando PPS (</w:t>
      </w:r>
      <w:proofErr w:type="spellStart"/>
      <w:r w:rsidRPr="00056175">
        <w:t>Protocol</w:t>
      </w:r>
      <w:proofErr w:type="spellEnd"/>
      <w:r w:rsidRPr="00056175">
        <w:t xml:space="preserve"> And </w:t>
      </w:r>
      <w:proofErr w:type="spellStart"/>
      <w:r w:rsidRPr="00056175">
        <w:t>Parameter</w:t>
      </w:r>
      <w:proofErr w:type="spellEnd"/>
      <w:r w:rsidRPr="00056175">
        <w:t xml:space="preserve"> </w:t>
      </w:r>
      <w:proofErr w:type="spellStart"/>
      <w:r w:rsidRPr="00056175">
        <w:t>Selection</w:t>
      </w:r>
      <w:proofErr w:type="spellEnd"/>
      <w:r w:rsidRPr="00056175">
        <w:t xml:space="preserve"> </w:t>
      </w:r>
      <w:proofErr w:type="spellStart"/>
      <w:r w:rsidRPr="00056175">
        <w:t>Request</w:t>
      </w:r>
      <w:proofErr w:type="spellEnd"/>
      <w:r w:rsidRPr="00056175">
        <w:t>) para comunicar a la tarjeta la velocidad de transmisión de datos que ha elegido para la comunicación.</w:t>
      </w:r>
    </w:p>
    <w:p w:rsidR="002D637D" w:rsidRPr="00056175" w:rsidRDefault="002D637D" w:rsidP="002D637D">
      <w:pPr>
        <w:pStyle w:val="Prrafodelista"/>
        <w:numPr>
          <w:ilvl w:val="0"/>
          <w:numId w:val="33"/>
        </w:numPr>
      </w:pPr>
      <w:r w:rsidRPr="00056175">
        <w:t xml:space="preserve">La tarjeta responde con el comando PPSS (PPS </w:t>
      </w:r>
      <w:proofErr w:type="spellStart"/>
      <w:r w:rsidRPr="00056175">
        <w:t>Start</w:t>
      </w:r>
      <w:proofErr w:type="spellEnd"/>
      <w:r w:rsidRPr="00056175">
        <w:t xml:space="preserve"> Byte).</w:t>
      </w:r>
    </w:p>
    <w:p w:rsidR="002D637D" w:rsidRPr="00056175" w:rsidRDefault="002D637D" w:rsidP="002D637D">
      <w:pPr>
        <w:pStyle w:val="Prrafodelista"/>
        <w:numPr>
          <w:ilvl w:val="0"/>
          <w:numId w:val="33"/>
        </w:numPr>
      </w:pPr>
      <w:r w:rsidRPr="00056175">
        <w:lastRenderedPageBreak/>
        <w:t>Si la tarjeta no puede responder dentro del tiempo determinado, solicita más tiempo con el comando WTX (</w:t>
      </w:r>
      <w:proofErr w:type="spellStart"/>
      <w:r w:rsidRPr="00056175">
        <w:t>Waiting</w:t>
      </w:r>
      <w:proofErr w:type="spellEnd"/>
      <w:r w:rsidRPr="00056175">
        <w:t xml:space="preserve"> Time </w:t>
      </w:r>
      <w:proofErr w:type="spellStart"/>
      <w:r w:rsidRPr="00056175">
        <w:t>Extension</w:t>
      </w:r>
      <w:proofErr w:type="spellEnd"/>
      <w:r w:rsidRPr="00056175">
        <w:t>).</w:t>
      </w:r>
    </w:p>
    <w:p w:rsidR="002D637D" w:rsidRDefault="002D637D" w:rsidP="002D637D">
      <w:pPr>
        <w:rPr>
          <w:b/>
        </w:rPr>
      </w:pPr>
    </w:p>
    <w:p w:rsidR="002D637D" w:rsidRPr="00987317" w:rsidRDefault="002D637D" w:rsidP="002D637D">
      <w:pPr>
        <w:rPr>
          <w:b/>
        </w:rPr>
      </w:pPr>
      <w:r w:rsidRPr="00987317">
        <w:rPr>
          <w:b/>
        </w:rPr>
        <w:t>Controles generales</w:t>
      </w:r>
    </w:p>
    <w:p w:rsidR="002D637D" w:rsidRDefault="002D637D" w:rsidP="002D637D">
      <w:r>
        <w:t>Consulta de LNS</w:t>
      </w:r>
    </w:p>
    <w:p w:rsidR="002D637D" w:rsidRDefault="002D637D" w:rsidP="002D637D">
      <w:r>
        <w:t xml:space="preserve">Empieza a leer los Ficheros elementales de la tarjeta realiza controles generales de </w:t>
      </w:r>
      <w:proofErr w:type="spellStart"/>
      <w:r>
        <w:t>FEdg</w:t>
      </w:r>
      <w:proofErr w:type="spellEnd"/>
      <w:r>
        <w:t xml:space="preserve">, </w:t>
      </w:r>
      <w:proofErr w:type="spellStart"/>
      <w:r>
        <w:t>FEap</w:t>
      </w:r>
      <w:proofErr w:type="spellEnd"/>
      <w:r>
        <w:t xml:space="preserve">, </w:t>
      </w:r>
      <w:proofErr w:type="spellStart"/>
      <w:r>
        <w:t>valitityI</w:t>
      </w:r>
      <w:r w:rsidR="005D1D9C">
        <w:t>n</w:t>
      </w:r>
      <w:r>
        <w:t>dex</w:t>
      </w:r>
      <w:proofErr w:type="spellEnd"/>
      <w:r>
        <w:t xml:space="preserve"> (</w:t>
      </w:r>
      <w:proofErr w:type="spellStart"/>
      <w:r>
        <w:t>FEap</w:t>
      </w:r>
      <w:proofErr w:type="spellEnd"/>
      <w:r>
        <w:t xml:space="preserve">, </w:t>
      </w:r>
      <w:proofErr w:type="spellStart"/>
      <w:proofErr w:type="gramStart"/>
      <w:r>
        <w:t>FEcs,FErt</w:t>
      </w:r>
      <w:proofErr w:type="spellEnd"/>
      <w:proofErr w:type="gramEnd"/>
      <w:r>
        <w:t>)</w:t>
      </w:r>
      <w:r w:rsidR="005D1D9C">
        <w:t>, etc.</w:t>
      </w:r>
    </w:p>
    <w:p w:rsidR="002D637D" w:rsidRDefault="002D637D" w:rsidP="002D637D">
      <w:r>
        <w:t xml:space="preserve">Se cargan en memoria los </w:t>
      </w:r>
      <w:proofErr w:type="spellStart"/>
      <w:proofErr w:type="gramStart"/>
      <w:r>
        <w:t>FEdt</w:t>
      </w:r>
      <w:proofErr w:type="spellEnd"/>
      <w:r>
        <w:t>.(</w:t>
      </w:r>
      <w:proofErr w:type="gramEnd"/>
      <w:r>
        <w:t xml:space="preserve"> Ficheros elementales de datos de </w:t>
      </w:r>
      <w:r w:rsidR="005D1D9C">
        <w:t>título</w:t>
      </w:r>
      <w:r>
        <w:t>)</w:t>
      </w:r>
    </w:p>
    <w:p w:rsidR="002D637D" w:rsidRPr="002D637D" w:rsidRDefault="002D637D" w:rsidP="002D637D">
      <w:pPr>
        <w:rPr>
          <w:b/>
        </w:rPr>
      </w:pPr>
      <w:r w:rsidRPr="002D637D">
        <w:rPr>
          <w:b/>
        </w:rPr>
        <w:t>Proceso de datos</w:t>
      </w:r>
    </w:p>
    <w:p w:rsidR="00186DAD" w:rsidRDefault="002D637D" w:rsidP="00186DAD">
      <w:r>
        <w:t xml:space="preserve">Si </w:t>
      </w:r>
      <w:proofErr w:type="spellStart"/>
      <w:r>
        <w:t>contractCode</w:t>
      </w:r>
      <w:proofErr w:type="spellEnd"/>
      <w:r>
        <w:t>= 1054</w:t>
      </w:r>
      <w:r w:rsidR="00186DAD">
        <w:t xml:space="preserve"> </w:t>
      </w:r>
      <w:r w:rsidR="005D1D9C">
        <w:t>título</w:t>
      </w:r>
      <w:r w:rsidR="00186DAD">
        <w:t xml:space="preserve"> infantil </w:t>
      </w:r>
      <w:r w:rsidR="00186DAD" w:rsidRPr="00987317">
        <w:t xml:space="preserve">terminamos proceso y generamos transacción de validación incompleta con resultado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3"/>
        <w:gridCol w:w="3217"/>
      </w:tblGrid>
      <w:tr w:rsidR="006B00A9" w:rsidTr="004513B4">
        <w:trPr>
          <w:jc w:val="center"/>
        </w:trPr>
        <w:tc>
          <w:tcPr>
            <w:tcW w:w="50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0A9" w:rsidRPr="00F571DE" w:rsidRDefault="006B00A9" w:rsidP="006B00A9">
            <w:pPr>
              <w:jc w:val="left"/>
              <w:rPr>
                <w:color w:val="7030A0"/>
                <w:sz w:val="16"/>
                <w:lang w:val="es-ES"/>
              </w:rPr>
            </w:pPr>
            <w:r w:rsidRPr="00F571DE">
              <w:rPr>
                <w:color w:val="7030A0"/>
                <w:sz w:val="16"/>
                <w:lang w:val="es-ES"/>
              </w:rPr>
              <w:t xml:space="preserve">Validación incompleta –TITULO NO VALIDO VAC  </w:t>
            </w:r>
            <w:r>
              <w:rPr>
                <w:color w:val="7030A0"/>
                <w:sz w:val="16"/>
                <w:lang w:val="es-ES"/>
              </w:rPr>
              <w:t>B2</w:t>
            </w:r>
          </w:p>
        </w:tc>
        <w:tc>
          <w:tcPr>
            <w:tcW w:w="3217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B00A9" w:rsidRDefault="006B00A9" w:rsidP="006B00A9">
            <w:pPr>
              <w:jc w:val="righ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TITULO NO VALIDO VAC</w:t>
            </w:r>
          </w:p>
        </w:tc>
      </w:tr>
    </w:tbl>
    <w:p w:rsidR="005D1D9C" w:rsidRDefault="00186DAD" w:rsidP="00186DAD">
      <w:pPr>
        <w:pStyle w:val="Ttulo1"/>
        <w:spacing w:line="360" w:lineRule="auto"/>
      </w:pPr>
      <w:bookmarkStart w:id="6" w:name="_Toc24709748"/>
      <w:r>
        <w:t>Restricción de los títulos de 10 viajes</w:t>
      </w:r>
      <w:bookmarkEnd w:id="6"/>
      <w:r w:rsidR="005D1D9C">
        <w:t xml:space="preserve"> </w:t>
      </w:r>
    </w:p>
    <w:p w:rsidR="002D637D" w:rsidRDefault="005D1D9C" w:rsidP="005D1D9C">
      <w:r>
        <w:t>(Para el algoritmo completo véase aplicación de validación. Extracto esquemático)</w:t>
      </w:r>
    </w:p>
    <w:p w:rsidR="005D1D9C" w:rsidRDefault="005D1D9C" w:rsidP="005D1D9C"/>
    <w:p w:rsidR="005D1D9C" w:rsidRDefault="005D1D9C" w:rsidP="005D1D9C"/>
    <w:p w:rsidR="00186DAD" w:rsidRDefault="00186DAD" w:rsidP="00186DAD">
      <w:r>
        <w:t xml:space="preserve">En este caso no hay dos opciones, es necesario llegar a la parte de la validación del proceso de datos, en concreto una vez que se tiene en memoria los </w:t>
      </w:r>
      <w:proofErr w:type="spellStart"/>
      <w:r>
        <w:t>FEdt</w:t>
      </w:r>
      <w:proofErr w:type="spellEnd"/>
      <w:r w:rsidR="005D1D9C">
        <w:t>.</w:t>
      </w:r>
    </w:p>
    <w:p w:rsidR="005D1D9C" w:rsidRPr="00987317" w:rsidRDefault="005D1D9C" w:rsidP="005D1D9C">
      <w:pPr>
        <w:rPr>
          <w:b/>
        </w:rPr>
      </w:pPr>
      <w:r w:rsidRPr="00987317">
        <w:rPr>
          <w:b/>
        </w:rPr>
        <w:t>Comunicaciones</w:t>
      </w:r>
    </w:p>
    <w:p w:rsidR="005D1D9C" w:rsidRPr="00056175" w:rsidRDefault="005D1D9C" w:rsidP="005D1D9C">
      <w:pPr>
        <w:pStyle w:val="Prrafodelista"/>
        <w:numPr>
          <w:ilvl w:val="0"/>
          <w:numId w:val="33"/>
        </w:numPr>
      </w:pPr>
      <w:r>
        <w:t xml:space="preserve">Enviara </w:t>
      </w:r>
      <w:proofErr w:type="gramStart"/>
      <w:r w:rsidRPr="00056175">
        <w:t>comando  REQA</w:t>
      </w:r>
      <w:proofErr w:type="gramEnd"/>
      <w:r w:rsidRPr="00056175">
        <w:t xml:space="preserve"> (</w:t>
      </w:r>
      <w:proofErr w:type="spellStart"/>
      <w:r w:rsidRPr="00056175">
        <w:t>Request</w:t>
      </w:r>
      <w:proofErr w:type="spellEnd"/>
      <w:r w:rsidRPr="00056175">
        <w:t xml:space="preserve"> </w:t>
      </w:r>
      <w:proofErr w:type="spellStart"/>
      <w:r w:rsidRPr="00056175">
        <w:t>Type</w:t>
      </w:r>
      <w:proofErr w:type="spellEnd"/>
      <w:r w:rsidRPr="00056175">
        <w:t> A), Alternativamente WUPA (Wake</w:t>
      </w:r>
      <w:r w:rsidRPr="00056175">
        <w:noBreakHyphen/>
        <w:t xml:space="preserve">Up </w:t>
      </w:r>
      <w:proofErr w:type="spellStart"/>
      <w:r w:rsidRPr="00056175">
        <w:t>Type</w:t>
      </w:r>
      <w:proofErr w:type="spellEnd"/>
      <w:r w:rsidRPr="00056175">
        <w:t> A).</w:t>
      </w:r>
    </w:p>
    <w:p w:rsidR="005D1D9C" w:rsidRPr="00056175" w:rsidRDefault="005D1D9C" w:rsidP="005D1D9C">
      <w:pPr>
        <w:pStyle w:val="Prrafodelista"/>
        <w:numPr>
          <w:ilvl w:val="0"/>
          <w:numId w:val="33"/>
        </w:numPr>
      </w:pPr>
      <w:r w:rsidRPr="00056175">
        <w:t>Tarjeta responde ATQA (</w:t>
      </w:r>
      <w:proofErr w:type="spellStart"/>
      <w:r w:rsidRPr="00056175">
        <w:t>Answer</w:t>
      </w:r>
      <w:proofErr w:type="spellEnd"/>
      <w:r w:rsidRPr="00056175">
        <w:t xml:space="preserve"> To </w:t>
      </w:r>
      <w:proofErr w:type="spellStart"/>
      <w:r w:rsidRPr="00056175">
        <w:t>Request</w:t>
      </w:r>
      <w:proofErr w:type="spellEnd"/>
      <w:r w:rsidRPr="00056175">
        <w:t xml:space="preserve"> </w:t>
      </w:r>
      <w:proofErr w:type="spellStart"/>
      <w:r w:rsidRPr="00056175">
        <w:t>Type</w:t>
      </w:r>
      <w:proofErr w:type="spellEnd"/>
      <w:r w:rsidRPr="00056175">
        <w:t> A</w:t>
      </w:r>
    </w:p>
    <w:p w:rsidR="005D1D9C" w:rsidRPr="00056175" w:rsidRDefault="005D1D9C" w:rsidP="005D1D9C">
      <w:pPr>
        <w:pStyle w:val="Prrafodelista"/>
        <w:numPr>
          <w:ilvl w:val="0"/>
          <w:numId w:val="33"/>
        </w:numPr>
      </w:pPr>
      <w:r w:rsidRPr="00056175">
        <w:t xml:space="preserve">Aplicar los comandos ANTICOLLISION y SELECT </w:t>
      </w:r>
    </w:p>
    <w:p w:rsidR="005D1D9C" w:rsidRPr="00056175" w:rsidRDefault="005D1D9C" w:rsidP="005D1D9C">
      <w:pPr>
        <w:pStyle w:val="Prrafodelista"/>
        <w:numPr>
          <w:ilvl w:val="0"/>
          <w:numId w:val="33"/>
        </w:numPr>
      </w:pPr>
      <w:r w:rsidRPr="00056175">
        <w:t>Se define el protocolo de transmisión según 14443</w:t>
      </w:r>
      <w:r w:rsidRPr="00056175">
        <w:noBreakHyphen/>
        <w:t>4.</w:t>
      </w:r>
    </w:p>
    <w:p w:rsidR="005D1D9C" w:rsidRPr="00056175" w:rsidRDefault="005D1D9C" w:rsidP="005D1D9C">
      <w:pPr>
        <w:pStyle w:val="Prrafodelista"/>
        <w:numPr>
          <w:ilvl w:val="0"/>
          <w:numId w:val="33"/>
        </w:numPr>
      </w:pPr>
      <w:r w:rsidRPr="00056175">
        <w:t>El validador emite el comando RATS (</w:t>
      </w:r>
      <w:proofErr w:type="spellStart"/>
      <w:r w:rsidRPr="00056175">
        <w:t>Request</w:t>
      </w:r>
      <w:proofErr w:type="spellEnd"/>
      <w:r w:rsidRPr="00056175">
        <w:t xml:space="preserve"> </w:t>
      </w:r>
      <w:proofErr w:type="spellStart"/>
      <w:r w:rsidRPr="00056175">
        <w:t>For</w:t>
      </w:r>
      <w:proofErr w:type="spellEnd"/>
      <w:r w:rsidRPr="00056175">
        <w:t xml:space="preserve"> </w:t>
      </w:r>
      <w:proofErr w:type="spellStart"/>
      <w:r w:rsidRPr="00056175">
        <w:t>Answer</w:t>
      </w:r>
      <w:proofErr w:type="spellEnd"/>
      <w:r w:rsidRPr="00056175">
        <w:t xml:space="preserve"> To </w:t>
      </w:r>
      <w:proofErr w:type="spellStart"/>
      <w:r w:rsidRPr="00056175">
        <w:t>Select</w:t>
      </w:r>
      <w:proofErr w:type="spellEnd"/>
      <w:r w:rsidRPr="00056175">
        <w:t>) para pedir información sobre la capacidad de la tarjeta.</w:t>
      </w:r>
    </w:p>
    <w:p w:rsidR="005D1D9C" w:rsidRPr="00056175" w:rsidRDefault="005D1D9C" w:rsidP="005D1D9C">
      <w:pPr>
        <w:pStyle w:val="Prrafodelista"/>
        <w:numPr>
          <w:ilvl w:val="0"/>
          <w:numId w:val="33"/>
        </w:numPr>
      </w:pPr>
      <w:r w:rsidRPr="00056175">
        <w:t>La tarjeta responde con el comando ATS (</w:t>
      </w:r>
      <w:proofErr w:type="spellStart"/>
      <w:r w:rsidRPr="00056175">
        <w:t>Answer</w:t>
      </w:r>
      <w:proofErr w:type="spellEnd"/>
      <w:r w:rsidRPr="00056175">
        <w:t xml:space="preserve"> To </w:t>
      </w:r>
      <w:proofErr w:type="spellStart"/>
      <w:r w:rsidRPr="00056175">
        <w:t>Select</w:t>
      </w:r>
      <w:proofErr w:type="spellEnd"/>
      <w:r w:rsidRPr="00056175">
        <w:t>).</w:t>
      </w:r>
    </w:p>
    <w:p w:rsidR="005D1D9C" w:rsidRPr="00056175" w:rsidRDefault="005D1D9C" w:rsidP="005D1D9C">
      <w:pPr>
        <w:pStyle w:val="Prrafodelista"/>
        <w:numPr>
          <w:ilvl w:val="0"/>
          <w:numId w:val="33"/>
        </w:numPr>
      </w:pPr>
      <w:r w:rsidRPr="00056175">
        <w:t>El validador emite el comando PPS (</w:t>
      </w:r>
      <w:proofErr w:type="spellStart"/>
      <w:r w:rsidRPr="00056175">
        <w:t>Protocol</w:t>
      </w:r>
      <w:proofErr w:type="spellEnd"/>
      <w:r w:rsidRPr="00056175">
        <w:t xml:space="preserve"> And </w:t>
      </w:r>
      <w:proofErr w:type="spellStart"/>
      <w:r w:rsidRPr="00056175">
        <w:t>Parameter</w:t>
      </w:r>
      <w:proofErr w:type="spellEnd"/>
      <w:r w:rsidRPr="00056175">
        <w:t xml:space="preserve"> </w:t>
      </w:r>
      <w:proofErr w:type="spellStart"/>
      <w:r w:rsidRPr="00056175">
        <w:t>Selection</w:t>
      </w:r>
      <w:proofErr w:type="spellEnd"/>
      <w:r w:rsidRPr="00056175">
        <w:t xml:space="preserve"> </w:t>
      </w:r>
      <w:proofErr w:type="spellStart"/>
      <w:r w:rsidRPr="00056175">
        <w:t>Request</w:t>
      </w:r>
      <w:proofErr w:type="spellEnd"/>
      <w:r w:rsidRPr="00056175">
        <w:t>) para comunicar a la tarjeta la velocidad de transmisión de datos que ha elegido para la comunicación.</w:t>
      </w:r>
    </w:p>
    <w:p w:rsidR="005D1D9C" w:rsidRPr="00056175" w:rsidRDefault="005D1D9C" w:rsidP="005D1D9C">
      <w:pPr>
        <w:pStyle w:val="Prrafodelista"/>
        <w:numPr>
          <w:ilvl w:val="0"/>
          <w:numId w:val="33"/>
        </w:numPr>
      </w:pPr>
      <w:r w:rsidRPr="00056175">
        <w:t xml:space="preserve">La tarjeta responde con el comando PPSS (PPS </w:t>
      </w:r>
      <w:proofErr w:type="spellStart"/>
      <w:r w:rsidRPr="00056175">
        <w:t>Start</w:t>
      </w:r>
      <w:proofErr w:type="spellEnd"/>
      <w:r w:rsidRPr="00056175">
        <w:t xml:space="preserve"> Byte).</w:t>
      </w:r>
    </w:p>
    <w:p w:rsidR="005D1D9C" w:rsidRPr="00056175" w:rsidRDefault="005D1D9C" w:rsidP="005D1D9C">
      <w:pPr>
        <w:pStyle w:val="Prrafodelista"/>
        <w:numPr>
          <w:ilvl w:val="0"/>
          <w:numId w:val="33"/>
        </w:numPr>
      </w:pPr>
      <w:r w:rsidRPr="00056175">
        <w:t>Si la tarjeta no puede responder dentro del tiempo determinado, solicita más tiempo con el comando WTX (</w:t>
      </w:r>
      <w:proofErr w:type="spellStart"/>
      <w:r w:rsidRPr="00056175">
        <w:t>Waiting</w:t>
      </w:r>
      <w:proofErr w:type="spellEnd"/>
      <w:r w:rsidRPr="00056175">
        <w:t xml:space="preserve"> Time </w:t>
      </w:r>
      <w:proofErr w:type="spellStart"/>
      <w:r w:rsidRPr="00056175">
        <w:t>Extension</w:t>
      </w:r>
      <w:proofErr w:type="spellEnd"/>
      <w:r w:rsidRPr="00056175">
        <w:t>).</w:t>
      </w:r>
    </w:p>
    <w:p w:rsidR="005D1D9C" w:rsidRDefault="005D1D9C" w:rsidP="005D1D9C">
      <w:pPr>
        <w:rPr>
          <w:b/>
        </w:rPr>
      </w:pPr>
    </w:p>
    <w:p w:rsidR="005D1D9C" w:rsidRPr="00987317" w:rsidRDefault="005D1D9C" w:rsidP="005D1D9C">
      <w:pPr>
        <w:rPr>
          <w:b/>
        </w:rPr>
      </w:pPr>
      <w:r w:rsidRPr="00987317">
        <w:rPr>
          <w:b/>
        </w:rPr>
        <w:t>Controles generales</w:t>
      </w:r>
    </w:p>
    <w:p w:rsidR="005D1D9C" w:rsidRDefault="005D1D9C" w:rsidP="005D1D9C">
      <w:r>
        <w:t>Consulta de LNS</w:t>
      </w:r>
    </w:p>
    <w:p w:rsidR="005D1D9C" w:rsidRDefault="005D1D9C" w:rsidP="005D1D9C">
      <w:r>
        <w:t xml:space="preserve">Empieza a leer los Ficheros elementales de la tarjeta realiza controles generales de </w:t>
      </w:r>
      <w:proofErr w:type="spellStart"/>
      <w:proofErr w:type="gramStart"/>
      <w:r>
        <w:t>FEdg</w:t>
      </w:r>
      <w:proofErr w:type="spellEnd"/>
      <w:r>
        <w:t xml:space="preserve">,  </w:t>
      </w:r>
      <w:proofErr w:type="spellStart"/>
      <w:r>
        <w:t>valitityIndex</w:t>
      </w:r>
      <w:proofErr w:type="spellEnd"/>
      <w:proofErr w:type="gramEnd"/>
      <w:r>
        <w:t xml:space="preserve"> </w:t>
      </w:r>
      <w:proofErr w:type="spellStart"/>
      <w:r>
        <w:t>FEap</w:t>
      </w:r>
      <w:proofErr w:type="spellEnd"/>
      <w:r>
        <w:t xml:space="preserve">, </w:t>
      </w:r>
      <w:proofErr w:type="spellStart"/>
      <w:r>
        <w:t>FEcs</w:t>
      </w:r>
      <w:proofErr w:type="spellEnd"/>
      <w:r>
        <w:t xml:space="preserve">, </w:t>
      </w:r>
      <w:proofErr w:type="spellStart"/>
      <w:r>
        <w:t>FErt</w:t>
      </w:r>
      <w:proofErr w:type="spellEnd"/>
      <w:r>
        <w:t xml:space="preserve">, </w:t>
      </w:r>
      <w:proofErr w:type="spellStart"/>
      <w:r>
        <w:t>FEvl</w:t>
      </w:r>
      <w:proofErr w:type="spellEnd"/>
      <w:r>
        <w:t xml:space="preserve"> </w:t>
      </w:r>
      <w:proofErr w:type="spellStart"/>
      <w:r>
        <w:t>etc</w:t>
      </w:r>
      <w:proofErr w:type="spellEnd"/>
    </w:p>
    <w:p w:rsidR="005D1D9C" w:rsidRDefault="005D1D9C" w:rsidP="005D1D9C">
      <w:r>
        <w:t xml:space="preserve">Se cargan en memoria los </w:t>
      </w:r>
      <w:proofErr w:type="spellStart"/>
      <w:proofErr w:type="gramStart"/>
      <w:r>
        <w:t>FEdt</w:t>
      </w:r>
      <w:proofErr w:type="spellEnd"/>
      <w:r>
        <w:t>.(</w:t>
      </w:r>
      <w:proofErr w:type="gramEnd"/>
      <w:r>
        <w:t xml:space="preserve"> Ficheros elementales de datos de título)</w:t>
      </w:r>
    </w:p>
    <w:p w:rsidR="005D1D9C" w:rsidRPr="002D637D" w:rsidRDefault="005D1D9C" w:rsidP="005D1D9C">
      <w:pPr>
        <w:rPr>
          <w:b/>
        </w:rPr>
      </w:pPr>
      <w:r w:rsidRPr="002D637D">
        <w:rPr>
          <w:b/>
        </w:rPr>
        <w:t>Proceso de datos</w:t>
      </w:r>
    </w:p>
    <w:p w:rsidR="005D1D9C" w:rsidRDefault="005D1D9C" w:rsidP="00186DAD"/>
    <w:p w:rsidR="00186DAD" w:rsidRDefault="00186DAD" w:rsidP="00186DAD">
      <w:r>
        <w:t xml:space="preserve">Se analizará el campo </w:t>
      </w:r>
      <w:proofErr w:type="spellStart"/>
      <w:r>
        <w:t>contract</w:t>
      </w:r>
      <w:proofErr w:type="spellEnd"/>
      <w:r>
        <w:t xml:space="preserve"> </w:t>
      </w:r>
      <w:proofErr w:type="spellStart"/>
      <w:r>
        <w:t>code</w:t>
      </w:r>
      <w:proofErr w:type="spellEnd"/>
    </w:p>
    <w:p w:rsidR="00186DAD" w:rsidRPr="00186DAD" w:rsidRDefault="00186DAD" w:rsidP="00186DAD">
      <w:pPr>
        <w:rPr>
          <w:b/>
        </w:rPr>
      </w:pPr>
      <w:bookmarkStart w:id="7" w:name="_Ref115242645"/>
      <w:bookmarkStart w:id="8" w:name="_Toc518033405"/>
      <w:proofErr w:type="spellStart"/>
      <w:r w:rsidRPr="00186DAD">
        <w:rPr>
          <w:b/>
        </w:rPr>
        <w:lastRenderedPageBreak/>
        <w:t>dContract</w:t>
      </w:r>
      <w:bookmarkEnd w:id="7"/>
      <w:bookmarkEnd w:id="8"/>
      <w:proofErr w:type="spellEnd"/>
    </w:p>
    <w:p w:rsidR="00186DAD" w:rsidRDefault="00186DAD" w:rsidP="00186DAD">
      <w:pPr>
        <w:rPr>
          <w:lang w:val="es-ES"/>
        </w:rPr>
      </w:pPr>
      <w:r>
        <w:rPr>
          <w:lang w:val="es-ES"/>
        </w:rPr>
        <w:t>Representa el código del título.</w:t>
      </w:r>
    </w:p>
    <w:p w:rsidR="00186DAD" w:rsidRDefault="00186DAD" w:rsidP="00186DAD">
      <w:pPr>
        <w:rPr>
          <w:lang w:val="es-ES"/>
        </w:rPr>
      </w:pPr>
      <w:r>
        <w:rPr>
          <w:lang w:val="es-ES"/>
        </w:rPr>
        <w:t>Tamaño: 2 Bytes.</w:t>
      </w:r>
    </w:p>
    <w:p w:rsidR="00186DAD" w:rsidRDefault="00186DAD" w:rsidP="00186DAD">
      <w:pPr>
        <w:pStyle w:val="Encabezado"/>
        <w:rPr>
          <w:lang w:val="es-E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7"/>
        <w:gridCol w:w="548"/>
        <w:gridCol w:w="548"/>
        <w:gridCol w:w="548"/>
        <w:gridCol w:w="547"/>
        <w:gridCol w:w="548"/>
        <w:gridCol w:w="548"/>
        <w:gridCol w:w="548"/>
        <w:gridCol w:w="547"/>
        <w:gridCol w:w="548"/>
        <w:gridCol w:w="548"/>
        <w:gridCol w:w="548"/>
      </w:tblGrid>
      <w:tr w:rsidR="00186DAD" w:rsidTr="004513B4">
        <w:trPr>
          <w:cantSplit/>
          <w:jc w:val="center"/>
        </w:trPr>
        <w:tc>
          <w:tcPr>
            <w:tcW w:w="8764" w:type="dxa"/>
            <w:gridSpan w:val="1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186DAD" w:rsidRDefault="00186DAD" w:rsidP="004513B4">
            <w:pPr>
              <w:jc w:val="center"/>
              <w:rPr>
                <w:b/>
                <w:bCs/>
                <w:lang w:val="es-ES"/>
              </w:rPr>
            </w:pPr>
            <w:bookmarkStart w:id="9" w:name="_Toc401665522"/>
            <w:r>
              <w:rPr>
                <w:b/>
                <w:bCs/>
                <w:lang w:val="es-ES"/>
              </w:rPr>
              <w:t xml:space="preserve">Tabla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  <w:lang w:val="es-ES"/>
              </w:rPr>
              <w:instrText xml:space="preserve"> SEQ Tabla \* ARABIC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  <w:lang w:val="es-ES"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s-ES"/>
              </w:rPr>
              <w:t xml:space="preserve"> Datos </w:t>
            </w:r>
            <w:proofErr w:type="spellStart"/>
            <w:r>
              <w:rPr>
                <w:b/>
                <w:bCs/>
                <w:lang w:val="es-ES"/>
              </w:rPr>
              <w:t>dContract</w:t>
            </w:r>
            <w:bookmarkEnd w:id="9"/>
            <w:proofErr w:type="spellEnd"/>
            <w:r>
              <w:rPr>
                <w:b/>
                <w:bCs/>
                <w:lang w:val="es-ES"/>
              </w:rPr>
              <w:t xml:space="preserve"> </w:t>
            </w:r>
            <w:r>
              <w:rPr>
                <w:b/>
                <w:bCs/>
              </w:rPr>
              <w:t>antes de la migración para la coexistencia</w:t>
            </w:r>
          </w:p>
        </w:tc>
      </w:tr>
      <w:tr w:rsidR="00186DAD" w:rsidTr="004513B4">
        <w:trPr>
          <w:cantSplit/>
          <w:jc w:val="center"/>
        </w:trPr>
        <w:tc>
          <w:tcPr>
            <w:tcW w:w="4382" w:type="dxa"/>
            <w:gridSpan w:val="8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CCCCCC"/>
            <w:vAlign w:val="center"/>
          </w:tcPr>
          <w:p w:rsidR="00186DAD" w:rsidRDefault="00186DAD" w:rsidP="004513B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Byte 2</w:t>
            </w:r>
          </w:p>
        </w:tc>
        <w:tc>
          <w:tcPr>
            <w:tcW w:w="4382" w:type="dxa"/>
            <w:gridSpan w:val="8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CCCCC"/>
            <w:vAlign w:val="center"/>
          </w:tcPr>
          <w:p w:rsidR="00186DAD" w:rsidRDefault="00186DAD" w:rsidP="004513B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Byte 1</w:t>
            </w:r>
          </w:p>
        </w:tc>
      </w:tr>
      <w:tr w:rsidR="00186DAD" w:rsidTr="004513B4">
        <w:trPr>
          <w:jc w:val="center"/>
        </w:trPr>
        <w:tc>
          <w:tcPr>
            <w:tcW w:w="547" w:type="dxa"/>
            <w:tcBorders>
              <w:top w:val="single" w:sz="8" w:space="0" w:color="auto"/>
              <w:left w:val="single" w:sz="1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Bit 7</w:t>
            </w:r>
          </w:p>
        </w:tc>
        <w:tc>
          <w:tcPr>
            <w:tcW w:w="548" w:type="dxa"/>
            <w:tcBorders>
              <w:top w:val="single" w:sz="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Bit 6</w:t>
            </w:r>
          </w:p>
        </w:tc>
        <w:tc>
          <w:tcPr>
            <w:tcW w:w="548" w:type="dxa"/>
            <w:tcBorders>
              <w:top w:val="single" w:sz="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Bit 5</w:t>
            </w:r>
          </w:p>
        </w:tc>
        <w:tc>
          <w:tcPr>
            <w:tcW w:w="548" w:type="dxa"/>
            <w:tcBorders>
              <w:top w:val="single" w:sz="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Bit 4</w:t>
            </w:r>
          </w:p>
        </w:tc>
        <w:tc>
          <w:tcPr>
            <w:tcW w:w="547" w:type="dxa"/>
            <w:tcBorders>
              <w:top w:val="single" w:sz="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Bit 3</w:t>
            </w:r>
          </w:p>
        </w:tc>
        <w:tc>
          <w:tcPr>
            <w:tcW w:w="548" w:type="dxa"/>
            <w:tcBorders>
              <w:top w:val="single" w:sz="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Bit 2</w:t>
            </w:r>
          </w:p>
        </w:tc>
        <w:tc>
          <w:tcPr>
            <w:tcW w:w="548" w:type="dxa"/>
            <w:tcBorders>
              <w:top w:val="single" w:sz="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Bit 1</w:t>
            </w:r>
          </w:p>
        </w:tc>
        <w:tc>
          <w:tcPr>
            <w:tcW w:w="548" w:type="dxa"/>
            <w:tcBorders>
              <w:top w:val="single" w:sz="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Bit 0</w:t>
            </w:r>
          </w:p>
        </w:tc>
        <w:tc>
          <w:tcPr>
            <w:tcW w:w="547" w:type="dxa"/>
            <w:tcBorders>
              <w:top w:val="single" w:sz="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Bit 7</w:t>
            </w:r>
          </w:p>
        </w:tc>
        <w:tc>
          <w:tcPr>
            <w:tcW w:w="548" w:type="dxa"/>
            <w:tcBorders>
              <w:top w:val="single" w:sz="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Bit 6</w:t>
            </w:r>
          </w:p>
        </w:tc>
        <w:tc>
          <w:tcPr>
            <w:tcW w:w="548" w:type="dxa"/>
            <w:tcBorders>
              <w:top w:val="single" w:sz="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Bit 5</w:t>
            </w:r>
          </w:p>
        </w:tc>
        <w:tc>
          <w:tcPr>
            <w:tcW w:w="548" w:type="dxa"/>
            <w:tcBorders>
              <w:top w:val="single" w:sz="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Bit 4</w:t>
            </w:r>
          </w:p>
        </w:tc>
        <w:tc>
          <w:tcPr>
            <w:tcW w:w="547" w:type="dxa"/>
            <w:tcBorders>
              <w:top w:val="single" w:sz="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Bit 3</w:t>
            </w:r>
          </w:p>
        </w:tc>
        <w:tc>
          <w:tcPr>
            <w:tcW w:w="548" w:type="dxa"/>
            <w:tcBorders>
              <w:top w:val="single" w:sz="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Bit 2</w:t>
            </w:r>
          </w:p>
        </w:tc>
        <w:tc>
          <w:tcPr>
            <w:tcW w:w="548" w:type="dxa"/>
            <w:tcBorders>
              <w:top w:val="single" w:sz="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Bit 1</w:t>
            </w:r>
          </w:p>
        </w:tc>
        <w:tc>
          <w:tcPr>
            <w:tcW w:w="548" w:type="dxa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Bit 0</w:t>
            </w:r>
          </w:p>
        </w:tc>
      </w:tr>
      <w:tr w:rsidR="00186DAD" w:rsidTr="004513B4">
        <w:trPr>
          <w:cantSplit/>
          <w:jc w:val="center"/>
        </w:trPr>
        <w:tc>
          <w:tcPr>
            <w:tcW w:w="2191" w:type="dxa"/>
            <w:gridSpan w:val="4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Tipo del título</w:t>
            </w:r>
          </w:p>
        </w:tc>
        <w:tc>
          <w:tcPr>
            <w:tcW w:w="6573" w:type="dxa"/>
            <w:gridSpan w:val="1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Código del título</w:t>
            </w:r>
          </w:p>
        </w:tc>
      </w:tr>
    </w:tbl>
    <w:p w:rsidR="00186DAD" w:rsidRDefault="00186DAD" w:rsidP="00186DAD"/>
    <w:p w:rsidR="00186DAD" w:rsidRDefault="00186DAD" w:rsidP="00186DAD"/>
    <w:p w:rsidR="00186DAD" w:rsidRDefault="00186DAD" w:rsidP="00186DAD"/>
    <w:tbl>
      <w:tblPr>
        <w:tblW w:w="62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"/>
        <w:gridCol w:w="2693"/>
        <w:gridCol w:w="2835"/>
      </w:tblGrid>
      <w:tr w:rsidR="00186DAD" w:rsidTr="004513B4">
        <w:trPr>
          <w:cantSplit/>
          <w:jc w:val="center"/>
        </w:trPr>
        <w:tc>
          <w:tcPr>
            <w:tcW w:w="620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186DAD" w:rsidRDefault="00186DAD" w:rsidP="004513B4">
            <w:pPr>
              <w:jc w:val="center"/>
              <w:rPr>
                <w:b/>
                <w:bCs/>
                <w:lang w:val="es-ES"/>
              </w:rPr>
            </w:pPr>
            <w:bookmarkStart w:id="10" w:name="_Ref105390892"/>
            <w:bookmarkStart w:id="11" w:name="_Toc401665523"/>
            <w:bookmarkStart w:id="12" w:name="OLE_LINK1"/>
            <w:bookmarkStart w:id="13" w:name="OLE_LINK2"/>
            <w:r>
              <w:rPr>
                <w:b/>
                <w:bCs/>
              </w:rPr>
              <w:t xml:space="preserve">Tabla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SEQ Tabla \* ARABIC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</w:rPr>
              <w:fldChar w:fldCharType="end"/>
            </w:r>
            <w:bookmarkEnd w:id="10"/>
            <w:r>
              <w:rPr>
                <w:b/>
                <w:bCs/>
              </w:rPr>
              <w:t xml:space="preserve">  Tipos de títulos</w:t>
            </w:r>
            <w:bookmarkEnd w:id="11"/>
            <w:r>
              <w:rPr>
                <w:b/>
                <w:bCs/>
              </w:rPr>
              <w:t xml:space="preserve"> antes de la migración para la coexistencia</w:t>
            </w:r>
          </w:p>
        </w:tc>
      </w:tr>
      <w:tr w:rsidR="00186DAD" w:rsidTr="004513B4">
        <w:trPr>
          <w:jc w:val="center"/>
        </w:trPr>
        <w:tc>
          <w:tcPr>
            <w:tcW w:w="67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186DAD" w:rsidRDefault="00186DAD" w:rsidP="004513B4">
            <w:pPr>
              <w:jc w:val="center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No.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6" w:space="0" w:color="auto"/>
              <w:bottom w:val="single" w:sz="8" w:space="0" w:color="auto"/>
            </w:tcBorders>
            <w:shd w:val="clear" w:color="auto" w:fill="CCCCCC"/>
            <w:vAlign w:val="center"/>
          </w:tcPr>
          <w:p w:rsidR="00186DAD" w:rsidRDefault="00186DAD" w:rsidP="004513B4">
            <w:pPr>
              <w:jc w:val="center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Tipo de título</w:t>
            </w:r>
          </w:p>
        </w:tc>
        <w:tc>
          <w:tcPr>
            <w:tcW w:w="2835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CCCCC"/>
            <w:vAlign w:val="center"/>
          </w:tcPr>
          <w:p w:rsidR="00186DAD" w:rsidRDefault="00186DAD" w:rsidP="004513B4">
            <w:pPr>
              <w:jc w:val="center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Valor (</w:t>
            </w:r>
            <w:proofErr w:type="spellStart"/>
            <w:r>
              <w:rPr>
                <w:sz w:val="18"/>
                <w:lang w:val="es-ES"/>
              </w:rPr>
              <w:t>Hex</w:t>
            </w:r>
            <w:proofErr w:type="spellEnd"/>
            <w:r>
              <w:rPr>
                <w:sz w:val="18"/>
                <w:lang w:val="es-ES"/>
              </w:rPr>
              <w:t>)</w:t>
            </w:r>
          </w:p>
        </w:tc>
      </w:tr>
      <w:tr w:rsidR="00186DAD" w:rsidTr="004513B4">
        <w:trPr>
          <w:jc w:val="center"/>
        </w:trPr>
        <w:tc>
          <w:tcPr>
            <w:tcW w:w="6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Ningún tipo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0</w:t>
            </w:r>
          </w:p>
        </w:tc>
      </w:tr>
      <w:tr w:rsidR="00186DAD" w:rsidTr="004513B4">
        <w:trPr>
          <w:jc w:val="center"/>
        </w:trPr>
        <w:tc>
          <w:tcPr>
            <w:tcW w:w="6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Título temporal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1</w:t>
            </w:r>
          </w:p>
        </w:tc>
      </w:tr>
      <w:tr w:rsidR="00186DAD" w:rsidTr="004513B4">
        <w:trPr>
          <w:jc w:val="center"/>
        </w:trPr>
        <w:tc>
          <w:tcPr>
            <w:tcW w:w="6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Título </w:t>
            </w:r>
            <w:proofErr w:type="spellStart"/>
            <w:r>
              <w:rPr>
                <w:sz w:val="16"/>
                <w:lang w:val="es-ES"/>
              </w:rPr>
              <w:t>multiviaje</w:t>
            </w:r>
            <w:proofErr w:type="spellEnd"/>
            <w:r>
              <w:rPr>
                <w:sz w:val="16"/>
                <w:lang w:val="es-ES"/>
              </w:rPr>
              <w:t xml:space="preserve"> y sencillos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2</w:t>
            </w:r>
          </w:p>
        </w:tc>
      </w:tr>
      <w:tr w:rsidR="00186DAD" w:rsidTr="004513B4">
        <w:trPr>
          <w:jc w:val="center"/>
        </w:trPr>
        <w:tc>
          <w:tcPr>
            <w:tcW w:w="67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RFU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6DAD" w:rsidRDefault="00186DAD" w:rsidP="004513B4">
            <w:pPr>
              <w:jc w:val="center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3 – F</w:t>
            </w:r>
          </w:p>
        </w:tc>
      </w:tr>
      <w:bookmarkEnd w:id="12"/>
      <w:bookmarkEnd w:id="13"/>
    </w:tbl>
    <w:p w:rsidR="00186DAD" w:rsidRDefault="00186DAD" w:rsidP="00186DAD"/>
    <w:p w:rsidR="00186DAD" w:rsidRDefault="00186DAD" w:rsidP="00186DAD">
      <w:r>
        <w:t>S e verifica que la tarjeta no tiene títulos de tipo temporal luego se pasa a verificar si tiene títulos de</w:t>
      </w:r>
      <w:r w:rsidR="006B00A9">
        <w:t xml:space="preserve"> </w:t>
      </w:r>
      <w:r>
        <w:t xml:space="preserve">tipo </w:t>
      </w:r>
      <w:proofErr w:type="spellStart"/>
      <w:r>
        <w:t>multiviajes</w:t>
      </w:r>
      <w:proofErr w:type="spellEnd"/>
      <w:r>
        <w:t>.</w:t>
      </w:r>
    </w:p>
    <w:p w:rsidR="00186DAD" w:rsidRDefault="00186DAD" w:rsidP="00186DAD">
      <w:r>
        <w:t xml:space="preserve">Si solo tiene títulos de tipo </w:t>
      </w:r>
      <w:proofErr w:type="spellStart"/>
      <w:r>
        <w:t>multiviaje</w:t>
      </w:r>
      <w:proofErr w:type="spellEnd"/>
      <w:r w:rsidR="005D1D9C">
        <w:t xml:space="preserve"> (</w:t>
      </w:r>
      <w:r>
        <w:t>comienzan por 0x02) se termina el proceso y generamos transacción</w:t>
      </w:r>
    </w:p>
    <w:p w:rsidR="00186DAD" w:rsidRDefault="00186DAD" w:rsidP="00186DAD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3"/>
        <w:gridCol w:w="3217"/>
      </w:tblGrid>
      <w:tr w:rsidR="006B00A9" w:rsidTr="001B0759">
        <w:trPr>
          <w:jc w:val="center"/>
        </w:trPr>
        <w:tc>
          <w:tcPr>
            <w:tcW w:w="50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0A9" w:rsidRPr="00F571DE" w:rsidRDefault="006B00A9" w:rsidP="001B0759">
            <w:pPr>
              <w:jc w:val="left"/>
              <w:rPr>
                <w:color w:val="7030A0"/>
                <w:sz w:val="16"/>
                <w:lang w:val="es-ES"/>
              </w:rPr>
            </w:pPr>
            <w:r w:rsidRPr="00F571DE">
              <w:rPr>
                <w:color w:val="7030A0"/>
                <w:sz w:val="16"/>
                <w:lang w:val="es-ES"/>
              </w:rPr>
              <w:t xml:space="preserve">Validación incompleta –TITULO NO VALIDO VAC  </w:t>
            </w:r>
            <w:r>
              <w:rPr>
                <w:color w:val="7030A0"/>
                <w:sz w:val="16"/>
                <w:lang w:val="es-ES"/>
              </w:rPr>
              <w:t>B2</w:t>
            </w:r>
          </w:p>
        </w:tc>
        <w:tc>
          <w:tcPr>
            <w:tcW w:w="3217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B00A9" w:rsidRDefault="006B00A9" w:rsidP="001B0759">
            <w:pPr>
              <w:jc w:val="right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TITULO NO VALIDO VAC</w:t>
            </w:r>
          </w:p>
        </w:tc>
      </w:tr>
    </w:tbl>
    <w:p w:rsidR="00186DAD" w:rsidRPr="00186DAD" w:rsidRDefault="00186DAD" w:rsidP="00186DAD"/>
    <w:sectPr w:rsidR="00186DAD" w:rsidRPr="00186DAD" w:rsidSect="00AC1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454" w:right="578" w:bottom="454" w:left="533" w:header="397" w:footer="397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A0E" w:rsidRDefault="00C14A0E">
      <w:r>
        <w:separator/>
      </w:r>
    </w:p>
  </w:endnote>
  <w:endnote w:type="continuationSeparator" w:id="0">
    <w:p w:rsidR="00C14A0E" w:rsidRDefault="00C1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50"/>
      <w:gridCol w:w="1775"/>
    </w:tblGrid>
    <w:tr w:rsidR="00225548" w:rsidRPr="00D37894" w:rsidTr="00D37894">
      <w:trPr>
        <w:cantSplit/>
        <w:trHeight w:val="330"/>
      </w:trPr>
      <w:tc>
        <w:tcPr>
          <w:tcW w:w="8250" w:type="dxa"/>
          <w:tcBorders>
            <w:top w:val="single" w:sz="4" w:space="0" w:color="auto"/>
          </w:tcBorders>
          <w:vAlign w:val="center"/>
        </w:tcPr>
        <w:p w:rsidR="00225548" w:rsidRPr="00D37894" w:rsidRDefault="00C14A0E" w:rsidP="00E4680A">
          <w:pPr>
            <w:spacing w:before="60" w:after="60"/>
            <w:ind w:right="360"/>
            <w:jc w:val="left"/>
            <w:rPr>
              <w:sz w:val="16"/>
              <w:szCs w:val="16"/>
            </w:rPr>
          </w:pPr>
          <w:r>
            <w:fldChar w:fldCharType="begin"/>
          </w:r>
          <w:r>
            <w:instrText xml:space="preserve"> FILENAME   \* MERGEFORMAT </w:instrText>
          </w:r>
          <w:r>
            <w:fldChar w:fldCharType="separate"/>
          </w:r>
          <w:r w:rsidR="00225548" w:rsidRPr="00954DC2">
            <w:rPr>
              <w:noProof/>
              <w:sz w:val="16"/>
              <w:szCs w:val="16"/>
            </w:rPr>
            <w:t>Procedimiento vida util tarjetas</w:t>
          </w:r>
          <w:r>
            <w:rPr>
              <w:noProof/>
              <w:sz w:val="16"/>
              <w:szCs w:val="16"/>
            </w:rPr>
            <w:fldChar w:fldCharType="end"/>
          </w:r>
        </w:p>
      </w:tc>
      <w:tc>
        <w:tcPr>
          <w:tcW w:w="1775" w:type="dxa"/>
          <w:tcBorders>
            <w:top w:val="single" w:sz="4" w:space="0" w:color="auto"/>
          </w:tcBorders>
          <w:vAlign w:val="center"/>
        </w:tcPr>
        <w:p w:rsidR="00225548" w:rsidRPr="00D37894" w:rsidRDefault="00225548" w:rsidP="00487FBF">
          <w:pPr>
            <w:spacing w:before="60" w:after="60"/>
            <w:jc w:val="right"/>
            <w:rPr>
              <w:sz w:val="16"/>
              <w:szCs w:val="16"/>
            </w:rPr>
          </w:pPr>
          <w:r w:rsidRPr="00D37894">
            <w:rPr>
              <w:rStyle w:val="Nmerodepgina"/>
              <w:sz w:val="16"/>
              <w:szCs w:val="16"/>
            </w:rPr>
            <w:fldChar w:fldCharType="begin"/>
          </w:r>
          <w:r w:rsidRPr="00D37894">
            <w:rPr>
              <w:rStyle w:val="Nmerodepgina"/>
              <w:sz w:val="16"/>
              <w:szCs w:val="16"/>
            </w:rPr>
            <w:instrText xml:space="preserve"> PAGE </w:instrText>
          </w:r>
          <w:r w:rsidRPr="00D37894">
            <w:rPr>
              <w:rStyle w:val="Nmerodepgina"/>
              <w:sz w:val="16"/>
              <w:szCs w:val="16"/>
            </w:rPr>
            <w:fldChar w:fldCharType="separate"/>
          </w:r>
          <w:r>
            <w:rPr>
              <w:rStyle w:val="Nmerodepgina"/>
              <w:noProof/>
              <w:sz w:val="16"/>
              <w:szCs w:val="16"/>
            </w:rPr>
            <w:t>2</w:t>
          </w:r>
          <w:r w:rsidRPr="00D37894">
            <w:rPr>
              <w:rStyle w:val="Nmerodepgina"/>
              <w:sz w:val="16"/>
              <w:szCs w:val="16"/>
            </w:rPr>
            <w:fldChar w:fldCharType="end"/>
          </w:r>
        </w:p>
      </w:tc>
    </w:tr>
  </w:tbl>
  <w:p w:rsidR="00225548" w:rsidRDefault="0022554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0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40"/>
      <w:gridCol w:w="1540"/>
    </w:tblGrid>
    <w:tr w:rsidR="00225548" w:rsidRPr="00D37894" w:rsidTr="00D37894">
      <w:trPr>
        <w:cantSplit/>
        <w:trHeight w:val="330"/>
      </w:trPr>
      <w:tc>
        <w:tcPr>
          <w:tcW w:w="8140" w:type="dxa"/>
          <w:tcBorders>
            <w:top w:val="single" w:sz="4" w:space="0" w:color="auto"/>
          </w:tcBorders>
        </w:tcPr>
        <w:p w:rsidR="00225548" w:rsidRPr="00D37894" w:rsidRDefault="00DC6CE5" w:rsidP="00850FC6">
          <w:pPr>
            <w:spacing w:before="60" w:after="60"/>
            <w:ind w:right="36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LINEAS VAC</w:t>
          </w:r>
        </w:p>
      </w:tc>
      <w:tc>
        <w:tcPr>
          <w:tcW w:w="1540" w:type="dxa"/>
          <w:tcBorders>
            <w:top w:val="single" w:sz="4" w:space="0" w:color="auto"/>
          </w:tcBorders>
        </w:tcPr>
        <w:p w:rsidR="00225548" w:rsidRDefault="00225548" w:rsidP="00876115">
          <w:pPr>
            <w:spacing w:before="60" w:after="60"/>
            <w:jc w:val="right"/>
            <w:rPr>
              <w:rStyle w:val="Nmerodepgina"/>
              <w:sz w:val="16"/>
              <w:szCs w:val="16"/>
            </w:rPr>
          </w:pPr>
          <w:r w:rsidRPr="00D37894">
            <w:rPr>
              <w:rStyle w:val="Nmerodepgina"/>
              <w:sz w:val="16"/>
              <w:szCs w:val="16"/>
            </w:rPr>
            <w:fldChar w:fldCharType="begin"/>
          </w:r>
          <w:r w:rsidRPr="00D37894">
            <w:rPr>
              <w:rStyle w:val="Nmerodepgina"/>
              <w:sz w:val="16"/>
              <w:szCs w:val="16"/>
            </w:rPr>
            <w:instrText xml:space="preserve">PAGE  </w:instrText>
          </w:r>
          <w:r w:rsidRPr="00D37894">
            <w:rPr>
              <w:rStyle w:val="Nmerodepgina"/>
              <w:sz w:val="16"/>
              <w:szCs w:val="16"/>
            </w:rPr>
            <w:fldChar w:fldCharType="separate"/>
          </w:r>
          <w:r w:rsidR="007E59C5">
            <w:rPr>
              <w:rStyle w:val="Nmerodepgina"/>
              <w:noProof/>
              <w:sz w:val="16"/>
              <w:szCs w:val="16"/>
            </w:rPr>
            <w:t>6</w:t>
          </w:r>
          <w:r w:rsidRPr="00D37894">
            <w:rPr>
              <w:rStyle w:val="Nmerodepgina"/>
              <w:sz w:val="16"/>
              <w:szCs w:val="16"/>
            </w:rPr>
            <w:fldChar w:fldCharType="end"/>
          </w:r>
          <w:r>
            <w:rPr>
              <w:rStyle w:val="Nmerodepgina"/>
              <w:sz w:val="16"/>
              <w:szCs w:val="16"/>
            </w:rPr>
            <w:t xml:space="preserve"> de </w:t>
          </w:r>
          <w:r w:rsidR="00C14A0E">
            <w:fldChar w:fldCharType="begin"/>
          </w:r>
          <w:r w:rsidR="00C14A0E">
            <w:instrText xml:space="preserve"> NUMPAGES   \* MERGEFORMAT </w:instrText>
          </w:r>
          <w:r w:rsidR="00C14A0E">
            <w:fldChar w:fldCharType="separate"/>
          </w:r>
          <w:r w:rsidR="007E59C5" w:rsidRPr="007E59C5">
            <w:rPr>
              <w:rStyle w:val="Nmerodepgina"/>
              <w:noProof/>
              <w:sz w:val="16"/>
              <w:szCs w:val="16"/>
            </w:rPr>
            <w:t>6</w:t>
          </w:r>
          <w:r w:rsidR="00C14A0E">
            <w:rPr>
              <w:rStyle w:val="Nmerodepgina"/>
              <w:noProof/>
              <w:sz w:val="16"/>
              <w:szCs w:val="16"/>
            </w:rPr>
            <w:fldChar w:fldCharType="end"/>
          </w:r>
        </w:p>
        <w:p w:rsidR="00225548" w:rsidRPr="00D37894" w:rsidRDefault="00225548" w:rsidP="00876115">
          <w:pPr>
            <w:spacing w:before="60" w:after="60"/>
            <w:jc w:val="right"/>
            <w:rPr>
              <w:sz w:val="16"/>
              <w:szCs w:val="16"/>
            </w:rPr>
          </w:pPr>
        </w:p>
      </w:tc>
    </w:tr>
  </w:tbl>
  <w:p w:rsidR="00225548" w:rsidRDefault="002255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A0E" w:rsidRDefault="00C14A0E">
      <w:r>
        <w:separator/>
      </w:r>
    </w:p>
  </w:footnote>
  <w:footnote w:type="continuationSeparator" w:id="0">
    <w:p w:rsidR="00C14A0E" w:rsidRDefault="00C14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5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45"/>
      <w:gridCol w:w="5280"/>
    </w:tblGrid>
    <w:tr w:rsidR="00225548" w:rsidRPr="00835FB7" w:rsidTr="00D37894">
      <w:trPr>
        <w:trHeight w:val="145"/>
      </w:trPr>
      <w:tc>
        <w:tcPr>
          <w:tcW w:w="4745" w:type="dxa"/>
          <w:vAlign w:val="center"/>
        </w:tcPr>
        <w:p w:rsidR="00225548" w:rsidRPr="00303FD5" w:rsidRDefault="00E25B3B" w:rsidP="00D37894">
          <w:pPr>
            <w:jc w:val="left"/>
            <w:rPr>
              <w:sz w:val="16"/>
              <w:szCs w:val="16"/>
              <w:lang w:val="es-ES"/>
            </w:rPr>
          </w:pPr>
          <w:fldSimple w:instr=" DOCPROPERTY  Company  \* MERGEFORMAT ">
            <w:r w:rsidR="00225548" w:rsidRPr="00954DC2">
              <w:rPr>
                <w:sz w:val="16"/>
                <w:szCs w:val="16"/>
                <w:lang w:val="es-ES"/>
              </w:rPr>
              <w:t>Área de Proceso de Datos</w:t>
            </w:r>
          </w:fldSimple>
        </w:p>
      </w:tc>
      <w:tc>
        <w:tcPr>
          <w:tcW w:w="5280" w:type="dxa"/>
          <w:vAlign w:val="center"/>
        </w:tcPr>
        <w:p w:rsidR="00225548" w:rsidRPr="00835FB7" w:rsidRDefault="00C14A0E" w:rsidP="00D37894">
          <w:pPr>
            <w:jc w:val="right"/>
            <w:rPr>
              <w:b/>
              <w:sz w:val="16"/>
              <w:szCs w:val="16"/>
              <w:lang w:val="es-ES"/>
            </w:rPr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225548" w:rsidRPr="00954DC2">
            <w:rPr>
              <w:b/>
              <w:sz w:val="16"/>
              <w:szCs w:val="16"/>
              <w:lang w:val="es-ES"/>
            </w:rPr>
            <w:t>Demo de PVTA del CRTM</w:t>
          </w:r>
          <w:r>
            <w:rPr>
              <w:b/>
              <w:sz w:val="16"/>
              <w:szCs w:val="16"/>
              <w:lang w:val="es-ES"/>
            </w:rPr>
            <w:fldChar w:fldCharType="end"/>
          </w:r>
        </w:p>
      </w:tc>
    </w:tr>
  </w:tbl>
  <w:p w:rsidR="00225548" w:rsidRPr="00835FB7" w:rsidRDefault="00225548" w:rsidP="00D37894">
    <w:pPr>
      <w:pStyle w:val="Encabezado"/>
      <w:rPr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Ind w:w="-3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452"/>
      <w:gridCol w:w="146"/>
    </w:tblGrid>
    <w:tr w:rsidR="00225548" w:rsidRPr="00D37894" w:rsidTr="001935C2">
      <w:trPr>
        <w:trHeight w:val="556"/>
      </w:trPr>
      <w:tc>
        <w:tcPr>
          <w:tcW w:w="8030" w:type="dxa"/>
          <w:tcBorders>
            <w:bottom w:val="nil"/>
          </w:tcBorders>
        </w:tcPr>
        <w:tbl>
          <w:tblPr>
            <w:tblW w:w="10718" w:type="dxa"/>
            <w:tblBorders>
              <w:bottom w:val="single" w:sz="4" w:space="0" w:color="auto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097"/>
            <w:gridCol w:w="4621"/>
          </w:tblGrid>
          <w:tr w:rsidR="00225548" w:rsidTr="001935C2">
            <w:tc>
              <w:tcPr>
                <w:tcW w:w="6097" w:type="dxa"/>
                <w:vAlign w:val="center"/>
              </w:tcPr>
              <w:p w:rsidR="00225548" w:rsidRDefault="00225548" w:rsidP="001935C2">
                <w:pPr>
                  <w:pStyle w:val="Encabezado"/>
                  <w:spacing w:before="0" w:after="0"/>
                  <w:jc w:val="left"/>
                </w:pPr>
              </w:p>
              <w:p w:rsidR="00225548" w:rsidRPr="003A41E6" w:rsidRDefault="00225548" w:rsidP="006A045A">
                <w:pPr>
                  <w:pStyle w:val="Encabezado"/>
                  <w:spacing w:before="0" w:after="0" w:line="360" w:lineRule="auto"/>
                  <w:jc w:val="left"/>
                  <w:rPr>
                    <w:sz w:val="16"/>
                    <w:szCs w:val="16"/>
                    <w:u w:val="single"/>
                  </w:rPr>
                </w:pPr>
                <w:r>
                  <w:rPr>
                    <w:sz w:val="16"/>
                    <w:szCs w:val="16"/>
                    <w:u w:val="single"/>
                  </w:rPr>
                  <w:t>Área de Sistemas</w:t>
                </w:r>
                <w:r w:rsidRPr="003A41E6">
                  <w:rPr>
                    <w:sz w:val="16"/>
                    <w:szCs w:val="16"/>
                    <w:u w:val="single"/>
                  </w:rPr>
                  <w:t xml:space="preserve"> - CRTM</w:t>
                </w:r>
              </w:p>
              <w:p w:rsidR="00225548" w:rsidRPr="003A41E6" w:rsidRDefault="00225548" w:rsidP="006A045A">
                <w:pPr>
                  <w:pStyle w:val="Encabezado"/>
                  <w:spacing w:before="0" w:after="0" w:line="360" w:lineRule="auto"/>
                  <w:jc w:val="left"/>
                  <w:rPr>
                    <w:sz w:val="16"/>
                    <w:szCs w:val="16"/>
                    <w:u w:val="single"/>
                    <w:lang w:val="es-ES"/>
                  </w:rPr>
                </w:pPr>
              </w:p>
            </w:tc>
            <w:tc>
              <w:tcPr>
                <w:tcW w:w="4621" w:type="dxa"/>
                <w:vAlign w:val="center"/>
              </w:tcPr>
              <w:p w:rsidR="00225548" w:rsidRDefault="00225548" w:rsidP="001935C2">
                <w:pPr>
                  <w:pStyle w:val="Encabezado"/>
                  <w:spacing w:before="0" w:after="0"/>
                  <w:jc w:val="right"/>
                </w:pPr>
                <w:r>
                  <w:rPr>
                    <w:noProof/>
                    <w:lang w:val="es-ES"/>
                  </w:rPr>
                  <w:drawing>
                    <wp:inline distT="0" distB="0" distL="0" distR="0">
                      <wp:extent cx="752475" cy="609600"/>
                      <wp:effectExtent l="19050" t="0" r="9525" b="0"/>
                      <wp:docPr id="1" name="Imagen 1" descr="logotipoctm20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ogotipoctm20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52475" cy="609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225548" w:rsidRPr="00303FD5" w:rsidRDefault="00225548" w:rsidP="00BE6798">
          <w:pPr>
            <w:pStyle w:val="Encabezado"/>
            <w:rPr>
              <w:sz w:val="16"/>
              <w:szCs w:val="16"/>
              <w:lang w:val="es-ES"/>
            </w:rPr>
          </w:pPr>
        </w:p>
      </w:tc>
      <w:tc>
        <w:tcPr>
          <w:tcW w:w="2318" w:type="dxa"/>
          <w:tcBorders>
            <w:bottom w:val="nil"/>
          </w:tcBorders>
        </w:tcPr>
        <w:p w:rsidR="00225548" w:rsidRPr="00D37894" w:rsidRDefault="00225548" w:rsidP="00BE6798">
          <w:pPr>
            <w:pStyle w:val="Encabezado"/>
            <w:jc w:val="right"/>
            <w:rPr>
              <w:sz w:val="16"/>
              <w:szCs w:val="16"/>
            </w:rPr>
          </w:pPr>
        </w:p>
      </w:tc>
    </w:tr>
  </w:tbl>
  <w:p w:rsidR="00225548" w:rsidRPr="00487FBF" w:rsidRDefault="00225548" w:rsidP="00487FBF">
    <w:pPr>
      <w:pStyle w:val="Encabezado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01"/>
      <w:gridCol w:w="2027"/>
    </w:tblGrid>
    <w:tr w:rsidR="00225548" w:rsidTr="003A41E6">
      <w:tc>
        <w:tcPr>
          <w:tcW w:w="8330" w:type="dxa"/>
          <w:vAlign w:val="center"/>
        </w:tcPr>
        <w:p w:rsidR="00225548" w:rsidRDefault="00225548" w:rsidP="003A41E6">
          <w:pPr>
            <w:pStyle w:val="Encabezado"/>
            <w:spacing w:before="0" w:after="0"/>
            <w:jc w:val="left"/>
          </w:pPr>
        </w:p>
        <w:p w:rsidR="00225548" w:rsidRPr="003A41E6" w:rsidRDefault="00C14A0E" w:rsidP="003A41E6">
          <w:pPr>
            <w:pStyle w:val="Encabezado"/>
            <w:spacing w:before="0" w:after="0"/>
            <w:jc w:val="left"/>
            <w:rPr>
              <w:sz w:val="16"/>
              <w:szCs w:val="16"/>
              <w:u w:val="single"/>
            </w:rPr>
          </w:pPr>
          <w:r>
            <w:fldChar w:fldCharType="begin"/>
          </w:r>
          <w:r>
            <w:instrText xml:space="preserve"> DOCPROPERTY  Company  \* MERGEFORMAT </w:instrText>
          </w:r>
          <w:r>
            <w:fldChar w:fldCharType="separate"/>
          </w:r>
          <w:r w:rsidR="00225548" w:rsidRPr="00954DC2">
            <w:rPr>
              <w:sz w:val="16"/>
              <w:szCs w:val="16"/>
              <w:u w:val="single"/>
              <w:lang w:val="es-ES"/>
            </w:rPr>
            <w:t>Área de Proceso de Datos</w:t>
          </w:r>
          <w:r>
            <w:rPr>
              <w:sz w:val="16"/>
              <w:szCs w:val="16"/>
              <w:u w:val="single"/>
              <w:lang w:val="es-ES"/>
            </w:rPr>
            <w:fldChar w:fldCharType="end"/>
          </w:r>
          <w:r w:rsidR="00225548" w:rsidRPr="003A41E6">
            <w:rPr>
              <w:sz w:val="16"/>
              <w:szCs w:val="16"/>
              <w:u w:val="single"/>
            </w:rPr>
            <w:t xml:space="preserve"> - CRTM</w:t>
          </w:r>
        </w:p>
        <w:p w:rsidR="00225548" w:rsidRPr="003A41E6" w:rsidRDefault="00225548" w:rsidP="003A41E6">
          <w:pPr>
            <w:pStyle w:val="Encabezado"/>
            <w:spacing w:before="0" w:after="0"/>
            <w:jc w:val="left"/>
            <w:rPr>
              <w:sz w:val="16"/>
              <w:szCs w:val="16"/>
              <w:u w:val="single"/>
              <w:lang w:val="es-ES"/>
            </w:rPr>
          </w:pPr>
          <w:r w:rsidRPr="003A41E6">
            <w:rPr>
              <w:sz w:val="16"/>
              <w:szCs w:val="16"/>
            </w:rPr>
            <w:t>Acta de Reunión</w:t>
          </w:r>
        </w:p>
      </w:tc>
      <w:tc>
        <w:tcPr>
          <w:tcW w:w="2040" w:type="dxa"/>
          <w:vAlign w:val="center"/>
        </w:tcPr>
        <w:p w:rsidR="00225548" w:rsidRDefault="00225548" w:rsidP="003A41E6">
          <w:pPr>
            <w:pStyle w:val="Encabezado"/>
            <w:spacing w:before="0" w:after="0"/>
            <w:jc w:val="right"/>
          </w:pPr>
          <w:r>
            <w:rPr>
              <w:noProof/>
              <w:lang w:val="es-ES"/>
            </w:rPr>
            <w:drawing>
              <wp:inline distT="0" distB="0" distL="0" distR="0">
                <wp:extent cx="752475" cy="609600"/>
                <wp:effectExtent l="19050" t="0" r="9525" b="0"/>
                <wp:docPr id="2" name="Imagen 2" descr="logotipoctm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tipoctm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25548" w:rsidRDefault="00225548" w:rsidP="003A41E6">
    <w:pPr>
      <w:pStyle w:val="Encabezado"/>
      <w:spacing w:before="0" w:after="0"/>
      <w:jc w:val="right"/>
    </w:pPr>
  </w:p>
  <w:p w:rsidR="00225548" w:rsidRDefault="00225548" w:rsidP="00B05D6D">
    <w:pPr>
      <w:pStyle w:val="Encabezado"/>
      <w:tabs>
        <w:tab w:val="left" w:pos="5850"/>
        <w:tab w:val="right" w:pos="1023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06F9"/>
    <w:multiLevelType w:val="hybridMultilevel"/>
    <w:tmpl w:val="6D6403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B0178"/>
    <w:multiLevelType w:val="hybridMultilevel"/>
    <w:tmpl w:val="30E0871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7C4E47"/>
    <w:multiLevelType w:val="hybridMultilevel"/>
    <w:tmpl w:val="3BF0B180"/>
    <w:lvl w:ilvl="0" w:tplc="E7CAB566">
      <w:start w:val="1"/>
      <w:numFmt w:val="bullet"/>
      <w:pStyle w:val="Tabla2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1C7472"/>
        <w:sz w:val="20"/>
      </w:rPr>
    </w:lvl>
    <w:lvl w:ilvl="1" w:tplc="6C94D968">
      <w:start w:val="1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color w:val="auto"/>
        <w:sz w:val="20"/>
      </w:rPr>
    </w:lvl>
    <w:lvl w:ilvl="2" w:tplc="8B64245A">
      <w:start w:val="1"/>
      <w:numFmt w:val="bullet"/>
      <w:lvlText w:val=""/>
      <w:lvlJc w:val="left"/>
      <w:pPr>
        <w:tabs>
          <w:tab w:val="num" w:pos="2160"/>
        </w:tabs>
        <w:ind w:left="2140" w:hanging="340"/>
      </w:pPr>
      <w:rPr>
        <w:rFonts w:ascii="Wingdings" w:hAnsi="Wingdings" w:hint="default"/>
        <w:color w:val="auto"/>
        <w:sz w:val="1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1544E"/>
    <w:multiLevelType w:val="hybridMultilevel"/>
    <w:tmpl w:val="EA848F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21E40"/>
    <w:multiLevelType w:val="hybridMultilevel"/>
    <w:tmpl w:val="5B56509E"/>
    <w:lvl w:ilvl="0" w:tplc="90E652D4">
      <w:start w:val="1"/>
      <w:numFmt w:val="decimal"/>
      <w:lvlText w:val="5.2.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53385"/>
    <w:multiLevelType w:val="hybridMultilevel"/>
    <w:tmpl w:val="6EEA9306"/>
    <w:lvl w:ilvl="0" w:tplc="3D6E1252">
      <w:start w:val="1"/>
      <w:numFmt w:val="decimal"/>
      <w:lvlText w:val="5.3.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346C0"/>
    <w:multiLevelType w:val="hybridMultilevel"/>
    <w:tmpl w:val="50DC78F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E0CF0"/>
    <w:multiLevelType w:val="multilevel"/>
    <w:tmpl w:val="B6C65E58"/>
    <w:lvl w:ilvl="0">
      <w:start w:val="1"/>
      <w:numFmt w:val="decimal"/>
      <w:lvlText w:val="%1."/>
      <w:lvlJc w:val="left"/>
      <w:pPr>
        <w:tabs>
          <w:tab w:val="num" w:pos="-57"/>
        </w:tabs>
        <w:ind w:left="-57" w:hanging="6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7"/>
        </w:tabs>
        <w:ind w:left="397" w:hanging="1134"/>
      </w:pPr>
      <w:rPr>
        <w:rFonts w:hint="default"/>
      </w:rPr>
    </w:lvl>
    <w:lvl w:ilvl="3">
      <w:start w:val="1"/>
      <w:numFmt w:val="decimal"/>
      <w:lvlText w:val="%1.%2.%3-%4."/>
      <w:lvlJc w:val="left"/>
      <w:pPr>
        <w:tabs>
          <w:tab w:val="num" w:pos="1021"/>
        </w:tabs>
        <w:ind w:left="1021" w:hanging="1645"/>
      </w:pPr>
      <w:rPr>
        <w:rFonts w:ascii="Century Gothic" w:hAnsi="Century Gothic" w:hint="default"/>
      </w:rPr>
    </w:lvl>
    <w:lvl w:ilvl="4">
      <w:start w:val="1"/>
      <w:numFmt w:val="decimal"/>
      <w:lvlText w:val="%1.%2.%3-%4.%5."/>
      <w:lvlJc w:val="left"/>
      <w:pPr>
        <w:tabs>
          <w:tab w:val="num" w:pos="1304"/>
        </w:tabs>
        <w:ind w:left="1304" w:hanging="1928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tabs>
          <w:tab w:val="num" w:pos="1593"/>
        </w:tabs>
        <w:ind w:left="1021" w:hanging="1588"/>
      </w:pPr>
      <w:rPr>
        <w:rFonts w:ascii="Century Gothic" w:hAnsi="Century Gothic" w:hint="default"/>
        <w:u w:val="none"/>
      </w:rPr>
    </w:lvl>
    <w:lvl w:ilvl="6">
      <w:start w:val="1"/>
      <w:numFmt w:val="decimal"/>
      <w:lvlText w:val="%1.%2.%3-%4.%5.%6-%7."/>
      <w:lvlJc w:val="left"/>
      <w:pPr>
        <w:tabs>
          <w:tab w:val="num" w:pos="989"/>
        </w:tabs>
        <w:ind w:left="-1531" w:firstLine="0"/>
      </w:pPr>
      <w:rPr>
        <w:rFonts w:ascii="Century Gothic" w:hAnsi="Century Gothic" w:hint="default"/>
      </w:rPr>
    </w:lvl>
    <w:lvl w:ilvl="7">
      <w:start w:val="1"/>
      <w:numFmt w:val="decimal"/>
      <w:lvlText w:val="%1.%2.%3-%4.%5.%6-%7.%8."/>
      <w:lvlJc w:val="left"/>
      <w:pPr>
        <w:tabs>
          <w:tab w:val="num" w:pos="1349"/>
        </w:tabs>
        <w:ind w:left="-1531" w:firstLine="0"/>
      </w:pPr>
      <w:rPr>
        <w:rFonts w:ascii="Century Gothic" w:hAnsi="Century Gothic" w:hint="default"/>
      </w:rPr>
    </w:lvl>
    <w:lvl w:ilvl="8">
      <w:start w:val="1"/>
      <w:numFmt w:val="decimal"/>
      <w:lvlText w:val="%1.%2.%3-%4.%5.%6-%7.%8.%9"/>
      <w:lvlJc w:val="left"/>
      <w:pPr>
        <w:tabs>
          <w:tab w:val="num" w:pos="1349"/>
        </w:tabs>
        <w:ind w:left="510" w:hanging="2041"/>
      </w:pPr>
      <w:rPr>
        <w:rFonts w:ascii="Century Gothic" w:hAnsi="Century Gothic" w:hint="default"/>
      </w:rPr>
    </w:lvl>
  </w:abstractNum>
  <w:abstractNum w:abstractNumId="8" w15:restartNumberingAfterBreak="0">
    <w:nsid w:val="1E8A4C07"/>
    <w:multiLevelType w:val="multilevel"/>
    <w:tmpl w:val="576408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2030189"/>
    <w:multiLevelType w:val="hybridMultilevel"/>
    <w:tmpl w:val="25CAFA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84E52"/>
    <w:multiLevelType w:val="hybridMultilevel"/>
    <w:tmpl w:val="D2384A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F60A9"/>
    <w:multiLevelType w:val="multilevel"/>
    <w:tmpl w:val="11B8237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3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88E1A36"/>
    <w:multiLevelType w:val="multilevel"/>
    <w:tmpl w:val="81CE342C"/>
    <w:lvl w:ilvl="0">
      <w:numFmt w:val="decimal"/>
      <w:pStyle w:val="Estilo1"/>
      <w:lvlText w:val="%1."/>
      <w:lvlJc w:val="left"/>
      <w:pPr>
        <w:tabs>
          <w:tab w:val="num" w:pos="1514"/>
        </w:tabs>
        <w:ind w:left="794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4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4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07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531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247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ANEXO %9 : "/>
      <w:lvlJc w:val="left"/>
      <w:pPr>
        <w:tabs>
          <w:tab w:val="num" w:pos="2438"/>
        </w:tabs>
        <w:ind w:left="2438" w:hanging="2438"/>
      </w:pPr>
      <w:rPr>
        <w:rFonts w:ascii="Impact" w:hAnsi="Impact" w:hint="default"/>
      </w:rPr>
    </w:lvl>
  </w:abstractNum>
  <w:abstractNum w:abstractNumId="13" w15:restartNumberingAfterBreak="0">
    <w:nsid w:val="2F9B79D2"/>
    <w:multiLevelType w:val="multilevel"/>
    <w:tmpl w:val="39469C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1"/>
        </w:tabs>
        <w:ind w:left="2041" w:hanging="9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328D14C7"/>
    <w:multiLevelType w:val="hybridMultilevel"/>
    <w:tmpl w:val="902081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C600ED"/>
    <w:multiLevelType w:val="hybridMultilevel"/>
    <w:tmpl w:val="74B2597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55D1E"/>
    <w:multiLevelType w:val="hybridMultilevel"/>
    <w:tmpl w:val="26EEF0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134F7"/>
    <w:multiLevelType w:val="multilevel"/>
    <w:tmpl w:val="B04CE1F6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440"/>
        </w:tabs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DF8222B"/>
    <w:multiLevelType w:val="hybridMultilevel"/>
    <w:tmpl w:val="FDDEDB1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203DF"/>
    <w:multiLevelType w:val="multilevel"/>
    <w:tmpl w:val="118228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13.%2."/>
      <w:lvlJc w:val="left"/>
      <w:pPr>
        <w:tabs>
          <w:tab w:val="num" w:pos="1134"/>
        </w:tabs>
        <w:ind w:left="1134" w:hanging="78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1"/>
        </w:tabs>
        <w:ind w:left="2041" w:hanging="9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470C51A1"/>
    <w:multiLevelType w:val="multilevel"/>
    <w:tmpl w:val="772C6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1"/>
        </w:tabs>
        <w:ind w:left="2041" w:hanging="9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485A6D2B"/>
    <w:multiLevelType w:val="hybridMultilevel"/>
    <w:tmpl w:val="321E120E"/>
    <w:lvl w:ilvl="0" w:tplc="9AE26E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435D7A"/>
    <w:multiLevelType w:val="hybridMultilevel"/>
    <w:tmpl w:val="D27C84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5E23A3"/>
    <w:multiLevelType w:val="hybridMultilevel"/>
    <w:tmpl w:val="4318665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ED7A03"/>
    <w:multiLevelType w:val="multilevel"/>
    <w:tmpl w:val="DC5438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5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4.5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5B8C465B"/>
    <w:multiLevelType w:val="hybridMultilevel"/>
    <w:tmpl w:val="DA78C1B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922F5"/>
    <w:multiLevelType w:val="hybridMultilevel"/>
    <w:tmpl w:val="7758EC14"/>
    <w:lvl w:ilvl="0" w:tplc="755E02D4">
      <w:start w:val="1"/>
      <w:numFmt w:val="decimal"/>
      <w:lvlText w:val="5.1.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E53127"/>
    <w:multiLevelType w:val="hybridMultilevel"/>
    <w:tmpl w:val="B398688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B492549"/>
    <w:multiLevelType w:val="multilevel"/>
    <w:tmpl w:val="66A2D5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5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2851986"/>
    <w:multiLevelType w:val="hybridMultilevel"/>
    <w:tmpl w:val="C77C98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83ADB"/>
    <w:multiLevelType w:val="hybridMultilevel"/>
    <w:tmpl w:val="13109CBA"/>
    <w:lvl w:ilvl="0" w:tplc="F0884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A936DD"/>
    <w:multiLevelType w:val="hybridMultilevel"/>
    <w:tmpl w:val="F9A6221C"/>
    <w:lvl w:ilvl="0" w:tplc="4C421348">
      <w:start w:val="1"/>
      <w:numFmt w:val="decimal"/>
      <w:lvlText w:val="5.4.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D008EB"/>
    <w:multiLevelType w:val="multilevel"/>
    <w:tmpl w:val="623AAF4A"/>
    <w:lvl w:ilvl="0">
      <w:start w:val="1"/>
      <w:numFmt w:val="decimal"/>
      <w:lvlText w:val="%1."/>
      <w:lvlJc w:val="left"/>
      <w:pPr>
        <w:tabs>
          <w:tab w:val="num" w:pos="-57"/>
        </w:tabs>
        <w:ind w:left="-57" w:hanging="6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170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7"/>
        </w:tabs>
        <w:ind w:left="397" w:hanging="1134"/>
      </w:pPr>
      <w:rPr>
        <w:rFonts w:hint="default"/>
      </w:rPr>
    </w:lvl>
    <w:lvl w:ilvl="3">
      <w:start w:val="1"/>
      <w:numFmt w:val="decimal"/>
      <w:lvlText w:val="%1.%2.%3-%4."/>
      <w:lvlJc w:val="left"/>
      <w:pPr>
        <w:tabs>
          <w:tab w:val="num" w:pos="1021"/>
        </w:tabs>
        <w:ind w:left="1021" w:hanging="1645"/>
      </w:pPr>
      <w:rPr>
        <w:rFonts w:ascii="Century Gothic" w:hAnsi="Century Gothic" w:hint="default"/>
      </w:rPr>
    </w:lvl>
    <w:lvl w:ilvl="4">
      <w:start w:val="1"/>
      <w:numFmt w:val="decimal"/>
      <w:lvlText w:val="%1.%2.%3-%4.%5."/>
      <w:lvlJc w:val="left"/>
      <w:pPr>
        <w:tabs>
          <w:tab w:val="num" w:pos="1304"/>
        </w:tabs>
        <w:ind w:left="1304" w:hanging="1928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tabs>
          <w:tab w:val="num" w:pos="1593"/>
        </w:tabs>
        <w:ind w:left="1021" w:hanging="1588"/>
      </w:pPr>
      <w:rPr>
        <w:rFonts w:ascii="Century Gothic" w:hAnsi="Century Gothic" w:hint="default"/>
        <w:u w:val="none"/>
      </w:rPr>
    </w:lvl>
    <w:lvl w:ilvl="6">
      <w:start w:val="1"/>
      <w:numFmt w:val="decimal"/>
      <w:lvlText w:val="%1.%2.%3-%4.%5.%6-%7."/>
      <w:lvlJc w:val="left"/>
      <w:pPr>
        <w:tabs>
          <w:tab w:val="num" w:pos="989"/>
        </w:tabs>
        <w:ind w:left="-1531" w:firstLine="0"/>
      </w:pPr>
      <w:rPr>
        <w:rFonts w:ascii="Century Gothic" w:hAnsi="Century Gothic" w:hint="default"/>
      </w:rPr>
    </w:lvl>
    <w:lvl w:ilvl="7">
      <w:start w:val="1"/>
      <w:numFmt w:val="decimal"/>
      <w:lvlText w:val="%1.%2.%3-%4.%5.%6-%7.%8."/>
      <w:lvlJc w:val="left"/>
      <w:pPr>
        <w:tabs>
          <w:tab w:val="num" w:pos="1349"/>
        </w:tabs>
        <w:ind w:left="-1531" w:firstLine="0"/>
      </w:pPr>
      <w:rPr>
        <w:rFonts w:ascii="Century Gothic" w:hAnsi="Century Gothic" w:hint="default"/>
      </w:rPr>
    </w:lvl>
    <w:lvl w:ilvl="8">
      <w:start w:val="1"/>
      <w:numFmt w:val="decimal"/>
      <w:lvlText w:val="%1.%2.%3-%4.%5.%6-%7.%8.%9"/>
      <w:lvlJc w:val="left"/>
      <w:pPr>
        <w:tabs>
          <w:tab w:val="num" w:pos="1349"/>
        </w:tabs>
        <w:ind w:left="510" w:hanging="2041"/>
      </w:pPr>
      <w:rPr>
        <w:rFonts w:ascii="Century Gothic" w:hAnsi="Century Gothic" w:hint="default"/>
      </w:rPr>
    </w:lvl>
  </w:abstractNum>
  <w:num w:numId="1">
    <w:abstractNumId w:val="2"/>
  </w:num>
  <w:num w:numId="2">
    <w:abstractNumId w:val="17"/>
  </w:num>
  <w:num w:numId="3">
    <w:abstractNumId w:val="8"/>
  </w:num>
  <w:num w:numId="4">
    <w:abstractNumId w:val="11"/>
  </w:num>
  <w:num w:numId="5">
    <w:abstractNumId w:val="28"/>
  </w:num>
  <w:num w:numId="6">
    <w:abstractNumId w:val="24"/>
  </w:num>
  <w:num w:numId="7">
    <w:abstractNumId w:val="26"/>
  </w:num>
  <w:num w:numId="8">
    <w:abstractNumId w:val="4"/>
  </w:num>
  <w:num w:numId="9">
    <w:abstractNumId w:val="5"/>
  </w:num>
  <w:num w:numId="10">
    <w:abstractNumId w:val="31"/>
  </w:num>
  <w:num w:numId="11">
    <w:abstractNumId w:val="14"/>
  </w:num>
  <w:num w:numId="12">
    <w:abstractNumId w:val="3"/>
  </w:num>
  <w:num w:numId="13">
    <w:abstractNumId w:val="9"/>
  </w:num>
  <w:num w:numId="14">
    <w:abstractNumId w:val="16"/>
  </w:num>
  <w:num w:numId="15">
    <w:abstractNumId w:val="27"/>
  </w:num>
  <w:num w:numId="16">
    <w:abstractNumId w:val="1"/>
  </w:num>
  <w:num w:numId="17">
    <w:abstractNumId w:val="21"/>
  </w:num>
  <w:num w:numId="18">
    <w:abstractNumId w:val="22"/>
  </w:num>
  <w:num w:numId="19">
    <w:abstractNumId w:val="30"/>
  </w:num>
  <w:num w:numId="20">
    <w:abstractNumId w:val="0"/>
  </w:num>
  <w:num w:numId="21">
    <w:abstractNumId w:val="23"/>
  </w:num>
  <w:num w:numId="22">
    <w:abstractNumId w:val="15"/>
  </w:num>
  <w:num w:numId="23">
    <w:abstractNumId w:val="25"/>
  </w:num>
  <w:num w:numId="24">
    <w:abstractNumId w:val="17"/>
  </w:num>
  <w:num w:numId="25">
    <w:abstractNumId w:val="10"/>
  </w:num>
  <w:num w:numId="26">
    <w:abstractNumId w:val="17"/>
  </w:num>
  <w:num w:numId="27">
    <w:abstractNumId w:val="19"/>
  </w:num>
  <w:num w:numId="28">
    <w:abstractNumId w:val="20"/>
  </w:num>
  <w:num w:numId="29">
    <w:abstractNumId w:val="17"/>
  </w:num>
  <w:num w:numId="30">
    <w:abstractNumId w:val="18"/>
  </w:num>
  <w:num w:numId="31">
    <w:abstractNumId w:val="6"/>
  </w:num>
  <w:num w:numId="32">
    <w:abstractNumId w:val="32"/>
  </w:num>
  <w:num w:numId="33">
    <w:abstractNumId w:val="29"/>
  </w:num>
  <w:num w:numId="34">
    <w:abstractNumId w:val="12"/>
  </w:num>
  <w:num w:numId="35">
    <w:abstractNumId w:val="13"/>
  </w:num>
  <w:num w:numId="36">
    <w:abstractNumId w:val="17"/>
  </w:num>
  <w:num w:numId="37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E4"/>
    <w:rsid w:val="00000603"/>
    <w:rsid w:val="00003C9A"/>
    <w:rsid w:val="000047FE"/>
    <w:rsid w:val="00004C4C"/>
    <w:rsid w:val="00006548"/>
    <w:rsid w:val="00010728"/>
    <w:rsid w:val="0001640D"/>
    <w:rsid w:val="000354CC"/>
    <w:rsid w:val="00037CDD"/>
    <w:rsid w:val="00041553"/>
    <w:rsid w:val="0004213B"/>
    <w:rsid w:val="00056175"/>
    <w:rsid w:val="000563EB"/>
    <w:rsid w:val="00061EF8"/>
    <w:rsid w:val="00066C27"/>
    <w:rsid w:val="0007138F"/>
    <w:rsid w:val="000763D5"/>
    <w:rsid w:val="000776DE"/>
    <w:rsid w:val="0008408E"/>
    <w:rsid w:val="00085ED4"/>
    <w:rsid w:val="00091E80"/>
    <w:rsid w:val="000959C8"/>
    <w:rsid w:val="00095F3D"/>
    <w:rsid w:val="00096CC2"/>
    <w:rsid w:val="000A4976"/>
    <w:rsid w:val="000A71B1"/>
    <w:rsid w:val="000B38A9"/>
    <w:rsid w:val="000C5AA4"/>
    <w:rsid w:val="000C7F35"/>
    <w:rsid w:val="000D2D9E"/>
    <w:rsid w:val="000D723E"/>
    <w:rsid w:val="000E66FC"/>
    <w:rsid w:val="000E7DBB"/>
    <w:rsid w:val="000F0E40"/>
    <w:rsid w:val="00100420"/>
    <w:rsid w:val="0010333D"/>
    <w:rsid w:val="0011110B"/>
    <w:rsid w:val="0011277D"/>
    <w:rsid w:val="00130418"/>
    <w:rsid w:val="001330CA"/>
    <w:rsid w:val="00134A66"/>
    <w:rsid w:val="001379A4"/>
    <w:rsid w:val="001421FB"/>
    <w:rsid w:val="00143EC3"/>
    <w:rsid w:val="00152908"/>
    <w:rsid w:val="00153974"/>
    <w:rsid w:val="00154087"/>
    <w:rsid w:val="001541CD"/>
    <w:rsid w:val="00165941"/>
    <w:rsid w:val="00165C66"/>
    <w:rsid w:val="00167D7E"/>
    <w:rsid w:val="001768A6"/>
    <w:rsid w:val="00180A4F"/>
    <w:rsid w:val="00185BC9"/>
    <w:rsid w:val="00186DAD"/>
    <w:rsid w:val="001935C2"/>
    <w:rsid w:val="0019503C"/>
    <w:rsid w:val="001A22E8"/>
    <w:rsid w:val="001B03FD"/>
    <w:rsid w:val="001B0BA8"/>
    <w:rsid w:val="001B1150"/>
    <w:rsid w:val="001B1439"/>
    <w:rsid w:val="001B1A4E"/>
    <w:rsid w:val="001B52D6"/>
    <w:rsid w:val="001C4DDC"/>
    <w:rsid w:val="001C6ADB"/>
    <w:rsid w:val="001D1273"/>
    <w:rsid w:val="001D168F"/>
    <w:rsid w:val="001D33D9"/>
    <w:rsid w:val="001E0751"/>
    <w:rsid w:val="001E19F3"/>
    <w:rsid w:val="001E2353"/>
    <w:rsid w:val="001F1D0E"/>
    <w:rsid w:val="001F6179"/>
    <w:rsid w:val="002067AA"/>
    <w:rsid w:val="00206FF7"/>
    <w:rsid w:val="00222A4B"/>
    <w:rsid w:val="00222F12"/>
    <w:rsid w:val="00225548"/>
    <w:rsid w:val="00225F35"/>
    <w:rsid w:val="002347A1"/>
    <w:rsid w:val="002348EC"/>
    <w:rsid w:val="00247090"/>
    <w:rsid w:val="00257928"/>
    <w:rsid w:val="002609F5"/>
    <w:rsid w:val="00262B2C"/>
    <w:rsid w:val="00266600"/>
    <w:rsid w:val="002671C6"/>
    <w:rsid w:val="002709B8"/>
    <w:rsid w:val="00282C9B"/>
    <w:rsid w:val="0028399C"/>
    <w:rsid w:val="0028754C"/>
    <w:rsid w:val="002909E1"/>
    <w:rsid w:val="0029101F"/>
    <w:rsid w:val="00291DAF"/>
    <w:rsid w:val="0029764C"/>
    <w:rsid w:val="002979ED"/>
    <w:rsid w:val="002A2ED3"/>
    <w:rsid w:val="002A68EE"/>
    <w:rsid w:val="002A7988"/>
    <w:rsid w:val="002A7A28"/>
    <w:rsid w:val="002B0F1C"/>
    <w:rsid w:val="002B33F5"/>
    <w:rsid w:val="002B5AB4"/>
    <w:rsid w:val="002C0E35"/>
    <w:rsid w:val="002C1D46"/>
    <w:rsid w:val="002C36C9"/>
    <w:rsid w:val="002D0A79"/>
    <w:rsid w:val="002D1C5A"/>
    <w:rsid w:val="002D5DFD"/>
    <w:rsid w:val="002D637D"/>
    <w:rsid w:val="002E40FE"/>
    <w:rsid w:val="002F06CC"/>
    <w:rsid w:val="00303FD5"/>
    <w:rsid w:val="003058A1"/>
    <w:rsid w:val="00306F71"/>
    <w:rsid w:val="00310072"/>
    <w:rsid w:val="00312354"/>
    <w:rsid w:val="00312AE2"/>
    <w:rsid w:val="00321D57"/>
    <w:rsid w:val="0032338A"/>
    <w:rsid w:val="00332D2B"/>
    <w:rsid w:val="003438BE"/>
    <w:rsid w:val="00343D54"/>
    <w:rsid w:val="00351A9A"/>
    <w:rsid w:val="00353ABF"/>
    <w:rsid w:val="0035402E"/>
    <w:rsid w:val="0035685E"/>
    <w:rsid w:val="00357D84"/>
    <w:rsid w:val="00362F21"/>
    <w:rsid w:val="003805A8"/>
    <w:rsid w:val="0038296E"/>
    <w:rsid w:val="00384332"/>
    <w:rsid w:val="003846AB"/>
    <w:rsid w:val="00386284"/>
    <w:rsid w:val="00395023"/>
    <w:rsid w:val="00395A25"/>
    <w:rsid w:val="003A4101"/>
    <w:rsid w:val="003A41E6"/>
    <w:rsid w:val="003A4BB9"/>
    <w:rsid w:val="003A726B"/>
    <w:rsid w:val="003B3171"/>
    <w:rsid w:val="003C649A"/>
    <w:rsid w:val="003E191D"/>
    <w:rsid w:val="003E7C71"/>
    <w:rsid w:val="003F1C74"/>
    <w:rsid w:val="00403292"/>
    <w:rsid w:val="0040730B"/>
    <w:rsid w:val="00410642"/>
    <w:rsid w:val="004142EF"/>
    <w:rsid w:val="00422526"/>
    <w:rsid w:val="00430D08"/>
    <w:rsid w:val="00431BE5"/>
    <w:rsid w:val="00437EF6"/>
    <w:rsid w:val="00444254"/>
    <w:rsid w:val="00447499"/>
    <w:rsid w:val="00451EDA"/>
    <w:rsid w:val="00452F7D"/>
    <w:rsid w:val="004551C7"/>
    <w:rsid w:val="00475F28"/>
    <w:rsid w:val="004770F5"/>
    <w:rsid w:val="0048186C"/>
    <w:rsid w:val="00484AF0"/>
    <w:rsid w:val="00485275"/>
    <w:rsid w:val="00485BD5"/>
    <w:rsid w:val="00487FBF"/>
    <w:rsid w:val="004908B2"/>
    <w:rsid w:val="004B3543"/>
    <w:rsid w:val="004C0B5B"/>
    <w:rsid w:val="004C5605"/>
    <w:rsid w:val="004C68B1"/>
    <w:rsid w:val="004D08F9"/>
    <w:rsid w:val="004D147E"/>
    <w:rsid w:val="004D1FAB"/>
    <w:rsid w:val="004D3DEE"/>
    <w:rsid w:val="004D5116"/>
    <w:rsid w:val="004D71D5"/>
    <w:rsid w:val="004E1DDA"/>
    <w:rsid w:val="004E26FD"/>
    <w:rsid w:val="004F3D7F"/>
    <w:rsid w:val="004F51D7"/>
    <w:rsid w:val="0050151F"/>
    <w:rsid w:val="00513232"/>
    <w:rsid w:val="00517305"/>
    <w:rsid w:val="00524519"/>
    <w:rsid w:val="0052519C"/>
    <w:rsid w:val="00530D5F"/>
    <w:rsid w:val="005428CA"/>
    <w:rsid w:val="0055778C"/>
    <w:rsid w:val="00557B79"/>
    <w:rsid w:val="005609D4"/>
    <w:rsid w:val="00562555"/>
    <w:rsid w:val="00572A9A"/>
    <w:rsid w:val="0058386C"/>
    <w:rsid w:val="00593511"/>
    <w:rsid w:val="00593F2B"/>
    <w:rsid w:val="00595AC1"/>
    <w:rsid w:val="00596B43"/>
    <w:rsid w:val="005B5583"/>
    <w:rsid w:val="005C22AA"/>
    <w:rsid w:val="005C4549"/>
    <w:rsid w:val="005C572D"/>
    <w:rsid w:val="005D1D9C"/>
    <w:rsid w:val="005E7D3D"/>
    <w:rsid w:val="006072E0"/>
    <w:rsid w:val="00612544"/>
    <w:rsid w:val="00627183"/>
    <w:rsid w:val="00627EE8"/>
    <w:rsid w:val="006337E1"/>
    <w:rsid w:val="00643EF4"/>
    <w:rsid w:val="006446D1"/>
    <w:rsid w:val="00646A2A"/>
    <w:rsid w:val="006539C3"/>
    <w:rsid w:val="00664414"/>
    <w:rsid w:val="0066746C"/>
    <w:rsid w:val="006753AA"/>
    <w:rsid w:val="0067722A"/>
    <w:rsid w:val="00681D72"/>
    <w:rsid w:val="00685610"/>
    <w:rsid w:val="006A045A"/>
    <w:rsid w:val="006B00A9"/>
    <w:rsid w:val="006B5424"/>
    <w:rsid w:val="006B603A"/>
    <w:rsid w:val="006B70AB"/>
    <w:rsid w:val="006C0E25"/>
    <w:rsid w:val="006C2206"/>
    <w:rsid w:val="006C2DB3"/>
    <w:rsid w:val="006C49EA"/>
    <w:rsid w:val="006D2D43"/>
    <w:rsid w:val="006D4ABD"/>
    <w:rsid w:val="006E0EA9"/>
    <w:rsid w:val="006E3971"/>
    <w:rsid w:val="006F0D17"/>
    <w:rsid w:val="006F2E2D"/>
    <w:rsid w:val="006F62F2"/>
    <w:rsid w:val="006F7643"/>
    <w:rsid w:val="00702EE7"/>
    <w:rsid w:val="00704DEF"/>
    <w:rsid w:val="0071242D"/>
    <w:rsid w:val="00716D05"/>
    <w:rsid w:val="0072663C"/>
    <w:rsid w:val="007266BC"/>
    <w:rsid w:val="0073229F"/>
    <w:rsid w:val="00741D6B"/>
    <w:rsid w:val="00741FA9"/>
    <w:rsid w:val="007422BD"/>
    <w:rsid w:val="007514E8"/>
    <w:rsid w:val="00751A44"/>
    <w:rsid w:val="007570D6"/>
    <w:rsid w:val="007602B1"/>
    <w:rsid w:val="007631AC"/>
    <w:rsid w:val="00763B31"/>
    <w:rsid w:val="00772D01"/>
    <w:rsid w:val="00776A65"/>
    <w:rsid w:val="00777C68"/>
    <w:rsid w:val="00791BF1"/>
    <w:rsid w:val="00791D93"/>
    <w:rsid w:val="00794488"/>
    <w:rsid w:val="007945AC"/>
    <w:rsid w:val="00796950"/>
    <w:rsid w:val="007976DD"/>
    <w:rsid w:val="007A13A9"/>
    <w:rsid w:val="007A6BC0"/>
    <w:rsid w:val="007D015A"/>
    <w:rsid w:val="007E087E"/>
    <w:rsid w:val="007E3594"/>
    <w:rsid w:val="007E59C5"/>
    <w:rsid w:val="007E6A48"/>
    <w:rsid w:val="008159B8"/>
    <w:rsid w:val="00817EC7"/>
    <w:rsid w:val="008207F4"/>
    <w:rsid w:val="0082229D"/>
    <w:rsid w:val="008236A9"/>
    <w:rsid w:val="00830E33"/>
    <w:rsid w:val="0083454F"/>
    <w:rsid w:val="00835FB7"/>
    <w:rsid w:val="00842B42"/>
    <w:rsid w:val="00845E89"/>
    <w:rsid w:val="00846AAC"/>
    <w:rsid w:val="00847602"/>
    <w:rsid w:val="00850FC6"/>
    <w:rsid w:val="00853D24"/>
    <w:rsid w:val="00854FE9"/>
    <w:rsid w:val="00856709"/>
    <w:rsid w:val="00867825"/>
    <w:rsid w:val="00872C5D"/>
    <w:rsid w:val="008736C0"/>
    <w:rsid w:val="00876115"/>
    <w:rsid w:val="00880633"/>
    <w:rsid w:val="008861B1"/>
    <w:rsid w:val="00892205"/>
    <w:rsid w:val="008930B9"/>
    <w:rsid w:val="008A0210"/>
    <w:rsid w:val="008A4C77"/>
    <w:rsid w:val="008A58F2"/>
    <w:rsid w:val="008B2ACE"/>
    <w:rsid w:val="008B613C"/>
    <w:rsid w:val="008D13D0"/>
    <w:rsid w:val="008D7ADD"/>
    <w:rsid w:val="008F0ADD"/>
    <w:rsid w:val="008F19F5"/>
    <w:rsid w:val="008F1BA6"/>
    <w:rsid w:val="008F5E2B"/>
    <w:rsid w:val="008F6BD2"/>
    <w:rsid w:val="009048DA"/>
    <w:rsid w:val="00920883"/>
    <w:rsid w:val="00937179"/>
    <w:rsid w:val="00944A81"/>
    <w:rsid w:val="00944AB7"/>
    <w:rsid w:val="00944F56"/>
    <w:rsid w:val="00945B86"/>
    <w:rsid w:val="00950869"/>
    <w:rsid w:val="00950CB5"/>
    <w:rsid w:val="00952435"/>
    <w:rsid w:val="00954DC2"/>
    <w:rsid w:val="009573D7"/>
    <w:rsid w:val="00961A07"/>
    <w:rsid w:val="00962BE7"/>
    <w:rsid w:val="009805C5"/>
    <w:rsid w:val="00985D02"/>
    <w:rsid w:val="00987317"/>
    <w:rsid w:val="009911C1"/>
    <w:rsid w:val="009916FB"/>
    <w:rsid w:val="0099443C"/>
    <w:rsid w:val="009A30B7"/>
    <w:rsid w:val="009B2B31"/>
    <w:rsid w:val="009B5054"/>
    <w:rsid w:val="009C372A"/>
    <w:rsid w:val="009D3631"/>
    <w:rsid w:val="009E2D3C"/>
    <w:rsid w:val="009F1F0E"/>
    <w:rsid w:val="009F7024"/>
    <w:rsid w:val="00A13066"/>
    <w:rsid w:val="00A13B08"/>
    <w:rsid w:val="00A2335E"/>
    <w:rsid w:val="00A31F94"/>
    <w:rsid w:val="00A37BB5"/>
    <w:rsid w:val="00A5034F"/>
    <w:rsid w:val="00A547C7"/>
    <w:rsid w:val="00A56A6C"/>
    <w:rsid w:val="00A57896"/>
    <w:rsid w:val="00A61C98"/>
    <w:rsid w:val="00A625D3"/>
    <w:rsid w:val="00A6281C"/>
    <w:rsid w:val="00A63390"/>
    <w:rsid w:val="00A66E08"/>
    <w:rsid w:val="00A671AE"/>
    <w:rsid w:val="00A71B68"/>
    <w:rsid w:val="00A76724"/>
    <w:rsid w:val="00A85F8C"/>
    <w:rsid w:val="00A91839"/>
    <w:rsid w:val="00A945AC"/>
    <w:rsid w:val="00A94C88"/>
    <w:rsid w:val="00A94F4A"/>
    <w:rsid w:val="00AA067A"/>
    <w:rsid w:val="00AA765C"/>
    <w:rsid w:val="00AC1620"/>
    <w:rsid w:val="00AC1E74"/>
    <w:rsid w:val="00AC2F5C"/>
    <w:rsid w:val="00AC55F8"/>
    <w:rsid w:val="00AD3BF4"/>
    <w:rsid w:val="00AD54B1"/>
    <w:rsid w:val="00AE0C99"/>
    <w:rsid w:val="00AE1433"/>
    <w:rsid w:val="00AE2127"/>
    <w:rsid w:val="00AE765C"/>
    <w:rsid w:val="00AF477B"/>
    <w:rsid w:val="00AF5A81"/>
    <w:rsid w:val="00B05D6D"/>
    <w:rsid w:val="00B071E2"/>
    <w:rsid w:val="00B26B83"/>
    <w:rsid w:val="00B358C0"/>
    <w:rsid w:val="00B36AF3"/>
    <w:rsid w:val="00B47BCA"/>
    <w:rsid w:val="00B524B5"/>
    <w:rsid w:val="00B540F6"/>
    <w:rsid w:val="00B66078"/>
    <w:rsid w:val="00B71F5E"/>
    <w:rsid w:val="00B74F03"/>
    <w:rsid w:val="00B83876"/>
    <w:rsid w:val="00B93885"/>
    <w:rsid w:val="00B94AE3"/>
    <w:rsid w:val="00BA4A0B"/>
    <w:rsid w:val="00BA4B63"/>
    <w:rsid w:val="00BA7464"/>
    <w:rsid w:val="00BD643E"/>
    <w:rsid w:val="00BD660E"/>
    <w:rsid w:val="00BE3CDD"/>
    <w:rsid w:val="00BE4AE7"/>
    <w:rsid w:val="00BE6798"/>
    <w:rsid w:val="00C00018"/>
    <w:rsid w:val="00C03A6D"/>
    <w:rsid w:val="00C053AE"/>
    <w:rsid w:val="00C0598E"/>
    <w:rsid w:val="00C10049"/>
    <w:rsid w:val="00C14A0E"/>
    <w:rsid w:val="00C22049"/>
    <w:rsid w:val="00C336E0"/>
    <w:rsid w:val="00C3427B"/>
    <w:rsid w:val="00C3685F"/>
    <w:rsid w:val="00C37529"/>
    <w:rsid w:val="00C40890"/>
    <w:rsid w:val="00C41086"/>
    <w:rsid w:val="00C452FE"/>
    <w:rsid w:val="00C50930"/>
    <w:rsid w:val="00C66423"/>
    <w:rsid w:val="00C7319D"/>
    <w:rsid w:val="00C764B3"/>
    <w:rsid w:val="00C76868"/>
    <w:rsid w:val="00C90922"/>
    <w:rsid w:val="00C91363"/>
    <w:rsid w:val="00C91C20"/>
    <w:rsid w:val="00C97BB6"/>
    <w:rsid w:val="00CA27AC"/>
    <w:rsid w:val="00CB153C"/>
    <w:rsid w:val="00CB1F5D"/>
    <w:rsid w:val="00CB6A87"/>
    <w:rsid w:val="00CC7AD1"/>
    <w:rsid w:val="00CD3E6B"/>
    <w:rsid w:val="00CD5C67"/>
    <w:rsid w:val="00CE036D"/>
    <w:rsid w:val="00CE09DE"/>
    <w:rsid w:val="00CF1433"/>
    <w:rsid w:val="00CF1C89"/>
    <w:rsid w:val="00CF497C"/>
    <w:rsid w:val="00CF4A39"/>
    <w:rsid w:val="00D0279D"/>
    <w:rsid w:val="00D07EFF"/>
    <w:rsid w:val="00D15842"/>
    <w:rsid w:val="00D15BDD"/>
    <w:rsid w:val="00D25425"/>
    <w:rsid w:val="00D30AB4"/>
    <w:rsid w:val="00D33556"/>
    <w:rsid w:val="00D33615"/>
    <w:rsid w:val="00D35920"/>
    <w:rsid w:val="00D3621A"/>
    <w:rsid w:val="00D37894"/>
    <w:rsid w:val="00D402BC"/>
    <w:rsid w:val="00D468A4"/>
    <w:rsid w:val="00D52F86"/>
    <w:rsid w:val="00D55012"/>
    <w:rsid w:val="00D67101"/>
    <w:rsid w:val="00D80903"/>
    <w:rsid w:val="00D813BA"/>
    <w:rsid w:val="00D82B92"/>
    <w:rsid w:val="00D86DF9"/>
    <w:rsid w:val="00D9099A"/>
    <w:rsid w:val="00D91FF8"/>
    <w:rsid w:val="00DA3926"/>
    <w:rsid w:val="00DA4314"/>
    <w:rsid w:val="00DA5B2B"/>
    <w:rsid w:val="00DA67AB"/>
    <w:rsid w:val="00DB0B86"/>
    <w:rsid w:val="00DB1817"/>
    <w:rsid w:val="00DC1EB3"/>
    <w:rsid w:val="00DC6CE5"/>
    <w:rsid w:val="00DC7AB8"/>
    <w:rsid w:val="00DE4E34"/>
    <w:rsid w:val="00DE7646"/>
    <w:rsid w:val="00E041DC"/>
    <w:rsid w:val="00E0434D"/>
    <w:rsid w:val="00E04CDC"/>
    <w:rsid w:val="00E25B3B"/>
    <w:rsid w:val="00E30E39"/>
    <w:rsid w:val="00E31CC6"/>
    <w:rsid w:val="00E32BA1"/>
    <w:rsid w:val="00E35F3E"/>
    <w:rsid w:val="00E4680A"/>
    <w:rsid w:val="00E47177"/>
    <w:rsid w:val="00E67E20"/>
    <w:rsid w:val="00E70A9A"/>
    <w:rsid w:val="00E750EA"/>
    <w:rsid w:val="00E7745B"/>
    <w:rsid w:val="00E82BB5"/>
    <w:rsid w:val="00E906F5"/>
    <w:rsid w:val="00E9617E"/>
    <w:rsid w:val="00E96299"/>
    <w:rsid w:val="00E9720A"/>
    <w:rsid w:val="00EA2032"/>
    <w:rsid w:val="00EA2B60"/>
    <w:rsid w:val="00EA47CB"/>
    <w:rsid w:val="00ED0A78"/>
    <w:rsid w:val="00ED7582"/>
    <w:rsid w:val="00EE2F3D"/>
    <w:rsid w:val="00EF0A34"/>
    <w:rsid w:val="00EF3DE4"/>
    <w:rsid w:val="00F15070"/>
    <w:rsid w:val="00F15C42"/>
    <w:rsid w:val="00F320D3"/>
    <w:rsid w:val="00F3778D"/>
    <w:rsid w:val="00F55197"/>
    <w:rsid w:val="00F55E7D"/>
    <w:rsid w:val="00F624C5"/>
    <w:rsid w:val="00F701B7"/>
    <w:rsid w:val="00F76919"/>
    <w:rsid w:val="00F7736B"/>
    <w:rsid w:val="00F82988"/>
    <w:rsid w:val="00F82A73"/>
    <w:rsid w:val="00F830F2"/>
    <w:rsid w:val="00F90BE1"/>
    <w:rsid w:val="00F94C77"/>
    <w:rsid w:val="00F96D02"/>
    <w:rsid w:val="00FB4097"/>
    <w:rsid w:val="00FC2827"/>
    <w:rsid w:val="00FC30A6"/>
    <w:rsid w:val="00FC71BB"/>
    <w:rsid w:val="00FC7908"/>
    <w:rsid w:val="00FD2221"/>
    <w:rsid w:val="00FE1B85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F901AF"/>
  <w15:docId w15:val="{1DFDDE7D-F59C-4AED-BB7D-1D99B913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4BB9"/>
    <w:pPr>
      <w:spacing w:before="120" w:after="80"/>
      <w:jc w:val="both"/>
    </w:pPr>
    <w:rPr>
      <w:rFonts w:ascii="Arial" w:hAnsi="Arial"/>
      <w:color w:val="000000"/>
      <w:sz w:val="22"/>
      <w:szCs w:val="22"/>
      <w:lang w:val="es-ES_tradnl"/>
    </w:rPr>
  </w:style>
  <w:style w:type="paragraph" w:styleId="Ttulo1">
    <w:name w:val="heading 1"/>
    <w:basedOn w:val="Normal"/>
    <w:next w:val="Normal"/>
    <w:qFormat/>
    <w:rsid w:val="003A4BB9"/>
    <w:pPr>
      <w:numPr>
        <w:numId w:val="2"/>
      </w:numPr>
      <w:spacing w:before="240" w:after="240"/>
      <w:outlineLvl w:val="0"/>
    </w:pPr>
    <w:rPr>
      <w:rFonts w:cs="Arial"/>
      <w:b/>
      <w:bCs/>
      <w:spacing w:val="-6"/>
      <w:sz w:val="28"/>
      <w:szCs w:val="32"/>
    </w:rPr>
  </w:style>
  <w:style w:type="paragraph" w:styleId="Ttulo2">
    <w:name w:val="heading 2"/>
    <w:basedOn w:val="Normal"/>
    <w:next w:val="Normal"/>
    <w:qFormat/>
    <w:rsid w:val="003A4BB9"/>
    <w:pPr>
      <w:numPr>
        <w:ilvl w:val="1"/>
        <w:numId w:val="2"/>
      </w:numPr>
      <w:spacing w:before="240" w:after="120"/>
      <w:outlineLvl w:val="1"/>
    </w:pPr>
    <w:rPr>
      <w:rFonts w:cs="Arial"/>
      <w:b/>
      <w:bCs/>
      <w:iCs/>
      <w:sz w:val="24"/>
      <w:szCs w:val="28"/>
      <w:u w:val="single"/>
    </w:rPr>
  </w:style>
  <w:style w:type="paragraph" w:styleId="Ttulo3">
    <w:name w:val="heading 3"/>
    <w:basedOn w:val="Normal"/>
    <w:next w:val="Normal"/>
    <w:qFormat/>
    <w:rsid w:val="003A4BB9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i/>
      <w:szCs w:val="26"/>
    </w:rPr>
  </w:style>
  <w:style w:type="paragraph" w:styleId="Ttulo4">
    <w:name w:val="heading 4"/>
    <w:basedOn w:val="Normal"/>
    <w:next w:val="Normal"/>
    <w:qFormat/>
    <w:rsid w:val="003A4BB9"/>
    <w:pPr>
      <w:keepNext/>
      <w:numPr>
        <w:ilvl w:val="3"/>
        <w:numId w:val="2"/>
      </w:numPr>
      <w:tabs>
        <w:tab w:val="left" w:pos="900"/>
      </w:tabs>
      <w:spacing w:before="240" w:after="60"/>
      <w:outlineLvl w:val="3"/>
    </w:pPr>
    <w:rPr>
      <w:i/>
      <w:szCs w:val="28"/>
      <w:u w:val="single"/>
    </w:rPr>
  </w:style>
  <w:style w:type="paragraph" w:styleId="Ttulo5">
    <w:name w:val="heading 5"/>
    <w:basedOn w:val="Normal"/>
    <w:next w:val="Normal"/>
    <w:qFormat/>
    <w:rsid w:val="003A4BB9"/>
    <w:pPr>
      <w:numPr>
        <w:ilvl w:val="4"/>
        <w:numId w:val="2"/>
      </w:numPr>
      <w:spacing w:before="240" w:after="60"/>
      <w:outlineLvl w:val="4"/>
    </w:pPr>
    <w:rPr>
      <w:bCs/>
      <w:iCs/>
      <w:szCs w:val="26"/>
    </w:rPr>
  </w:style>
  <w:style w:type="paragraph" w:styleId="Ttulo6">
    <w:name w:val="heading 6"/>
    <w:basedOn w:val="Normal"/>
    <w:next w:val="Normal"/>
    <w:qFormat/>
    <w:rsid w:val="003A4BB9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Ttulo7">
    <w:name w:val="heading 7"/>
    <w:basedOn w:val="Normal"/>
    <w:next w:val="Normal"/>
    <w:qFormat/>
    <w:rsid w:val="003A4BB9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qFormat/>
    <w:rsid w:val="003A4BB9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qFormat/>
    <w:rsid w:val="003A4BB9"/>
    <w:pPr>
      <w:numPr>
        <w:ilvl w:val="8"/>
        <w:numId w:val="2"/>
      </w:numPr>
      <w:spacing w:before="240" w:after="60"/>
      <w:outlineLvl w:val="8"/>
    </w:pPr>
    <w:rPr>
      <w:rFonts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2">
    <w:name w:val="Tabla 2"/>
    <w:basedOn w:val="Tabla"/>
    <w:rsid w:val="003A4BB9"/>
    <w:pPr>
      <w:keepNext w:val="0"/>
      <w:numPr>
        <w:numId w:val="1"/>
      </w:numPr>
      <w:tabs>
        <w:tab w:val="clear" w:pos="397"/>
        <w:tab w:val="num" w:pos="881"/>
      </w:tabs>
      <w:spacing w:after="60"/>
      <w:ind w:left="881" w:hanging="180"/>
    </w:pPr>
  </w:style>
  <w:style w:type="paragraph" w:customStyle="1" w:styleId="Tabla">
    <w:name w:val="Tabla"/>
    <w:basedOn w:val="Normal"/>
    <w:rsid w:val="003A4BB9"/>
    <w:pPr>
      <w:keepNext/>
      <w:spacing w:before="20" w:after="20"/>
    </w:pPr>
    <w:rPr>
      <w:sz w:val="18"/>
      <w:szCs w:val="20"/>
    </w:rPr>
  </w:style>
  <w:style w:type="paragraph" w:styleId="Encabezado">
    <w:name w:val="header"/>
    <w:basedOn w:val="Normal"/>
    <w:rsid w:val="003A4BB9"/>
    <w:pPr>
      <w:tabs>
        <w:tab w:val="center" w:pos="4252"/>
        <w:tab w:val="right" w:pos="8504"/>
      </w:tabs>
    </w:pPr>
  </w:style>
  <w:style w:type="paragraph" w:styleId="TDC1">
    <w:name w:val="toc 1"/>
    <w:basedOn w:val="Normal"/>
    <w:next w:val="Normal"/>
    <w:uiPriority w:val="39"/>
    <w:rsid w:val="003A4BB9"/>
    <w:pPr>
      <w:spacing w:after="120"/>
      <w:jc w:val="left"/>
    </w:pPr>
    <w:rPr>
      <w:rFonts w:ascii="Times New Roman" w:hAnsi="Times New Roman"/>
      <w:b/>
      <w:bCs/>
      <w:caps/>
      <w:szCs w:val="24"/>
    </w:rPr>
  </w:style>
  <w:style w:type="paragraph" w:styleId="TDC2">
    <w:name w:val="toc 2"/>
    <w:basedOn w:val="Normal"/>
    <w:next w:val="Normal"/>
    <w:uiPriority w:val="39"/>
    <w:rsid w:val="003A4BB9"/>
    <w:pPr>
      <w:spacing w:before="0" w:after="0"/>
      <w:ind w:left="220"/>
      <w:jc w:val="left"/>
    </w:pPr>
    <w:rPr>
      <w:rFonts w:ascii="Times New Roman" w:hAnsi="Times New Roman"/>
      <w:smallCaps/>
      <w:szCs w:val="24"/>
    </w:rPr>
  </w:style>
  <w:style w:type="paragraph" w:styleId="TDC3">
    <w:name w:val="toc 3"/>
    <w:basedOn w:val="Normal"/>
    <w:next w:val="Normal"/>
    <w:semiHidden/>
    <w:rsid w:val="003A4BB9"/>
    <w:pPr>
      <w:spacing w:before="0" w:after="0"/>
      <w:ind w:left="440"/>
      <w:jc w:val="left"/>
    </w:pPr>
    <w:rPr>
      <w:rFonts w:ascii="Times New Roman" w:hAnsi="Times New Roman"/>
      <w:i/>
      <w:iCs/>
      <w:szCs w:val="24"/>
    </w:rPr>
  </w:style>
  <w:style w:type="paragraph" w:styleId="TDC4">
    <w:name w:val="toc 4"/>
    <w:basedOn w:val="Normal"/>
    <w:next w:val="Normal"/>
    <w:semiHidden/>
    <w:rsid w:val="003A4BB9"/>
    <w:pPr>
      <w:spacing w:before="0" w:after="0"/>
      <w:ind w:left="660"/>
      <w:jc w:val="left"/>
    </w:pPr>
    <w:rPr>
      <w:rFonts w:ascii="Times New Roman" w:hAnsi="Times New Roman"/>
      <w:szCs w:val="21"/>
    </w:rPr>
  </w:style>
  <w:style w:type="paragraph" w:styleId="TDC5">
    <w:name w:val="toc 5"/>
    <w:basedOn w:val="Normal"/>
    <w:next w:val="Normal"/>
    <w:semiHidden/>
    <w:rsid w:val="003A4BB9"/>
    <w:pPr>
      <w:spacing w:before="0" w:after="0"/>
      <w:ind w:left="880"/>
      <w:jc w:val="left"/>
    </w:pPr>
    <w:rPr>
      <w:rFonts w:ascii="Times New Roman" w:hAnsi="Times New Roman"/>
      <w:szCs w:val="21"/>
    </w:rPr>
  </w:style>
  <w:style w:type="character" w:styleId="Hipervnculo">
    <w:name w:val="Hyperlink"/>
    <w:basedOn w:val="Fuentedeprrafopredeter"/>
    <w:uiPriority w:val="99"/>
    <w:rsid w:val="003A4BB9"/>
    <w:rPr>
      <w:rFonts w:ascii="Arial" w:hAnsi="Arial"/>
      <w:color w:val="0000FF"/>
      <w:u w:val="single"/>
    </w:rPr>
  </w:style>
  <w:style w:type="character" w:styleId="Hipervnculovisitado">
    <w:name w:val="FollowedHyperlink"/>
    <w:basedOn w:val="Fuentedeprrafopredeter"/>
    <w:rsid w:val="003A4BB9"/>
    <w:rPr>
      <w:rFonts w:ascii="Arial" w:hAnsi="Arial"/>
      <w:color w:val="800080"/>
      <w:u w:val="single"/>
    </w:rPr>
  </w:style>
  <w:style w:type="paragraph" w:customStyle="1" w:styleId="Comentario">
    <w:name w:val="Comentario"/>
    <w:basedOn w:val="Normal"/>
    <w:rsid w:val="003A4BB9"/>
    <w:pPr>
      <w:pBdr>
        <w:top w:val="single" w:sz="4" w:space="6" w:color="FFFFFF"/>
        <w:left w:val="single" w:sz="4" w:space="5" w:color="FFFFFF"/>
        <w:bottom w:val="single" w:sz="4" w:space="6" w:color="FFFFFF"/>
        <w:right w:val="single" w:sz="4" w:space="6" w:color="FFFFFF"/>
      </w:pBdr>
      <w:shd w:val="clear" w:color="auto" w:fill="B0EECF"/>
    </w:pPr>
    <w:rPr>
      <w:i/>
    </w:rPr>
  </w:style>
  <w:style w:type="paragraph" w:customStyle="1" w:styleId="TablaNormal0">
    <w:name w:val="TablaNormal"/>
    <w:basedOn w:val="Normal"/>
    <w:rsid w:val="003A4BB9"/>
    <w:pPr>
      <w:spacing w:before="40" w:after="40"/>
    </w:pPr>
  </w:style>
  <w:style w:type="paragraph" w:customStyle="1" w:styleId="TtuloPortada">
    <w:name w:val="Título Portada"/>
    <w:basedOn w:val="Normal"/>
    <w:next w:val="Normal"/>
    <w:autoRedefine/>
    <w:rsid w:val="00DC6CE5"/>
    <w:pPr>
      <w:jc w:val="right"/>
    </w:pPr>
    <w:rPr>
      <w:sz w:val="52"/>
      <w:szCs w:val="52"/>
    </w:rPr>
  </w:style>
  <w:style w:type="paragraph" w:styleId="Textonotapie">
    <w:name w:val="footnote text"/>
    <w:basedOn w:val="Normal"/>
    <w:semiHidden/>
    <w:rsid w:val="003A4BB9"/>
    <w:pPr>
      <w:jc w:val="left"/>
    </w:pPr>
    <w:rPr>
      <w:sz w:val="18"/>
      <w:szCs w:val="20"/>
    </w:rPr>
  </w:style>
  <w:style w:type="paragraph" w:customStyle="1" w:styleId="Sangrado">
    <w:name w:val="Sangrado"/>
    <w:basedOn w:val="Listaconvietas"/>
    <w:rsid w:val="003A4BB9"/>
    <w:pPr>
      <w:tabs>
        <w:tab w:val="clear" w:pos="1474"/>
      </w:tabs>
      <w:ind w:left="1440" w:firstLine="0"/>
    </w:pPr>
  </w:style>
  <w:style w:type="paragraph" w:styleId="Listaconvietas">
    <w:name w:val="List Bullet"/>
    <w:basedOn w:val="Normal"/>
    <w:rsid w:val="003A4BB9"/>
    <w:pPr>
      <w:tabs>
        <w:tab w:val="num" w:pos="1474"/>
      </w:tabs>
      <w:spacing w:before="40" w:after="120"/>
      <w:ind w:left="1474" w:hanging="397"/>
    </w:pPr>
    <w:rPr>
      <w:lang w:val="en-US"/>
    </w:rPr>
  </w:style>
  <w:style w:type="paragraph" w:customStyle="1" w:styleId="ComentarioLista">
    <w:name w:val="Comentario Lista"/>
    <w:basedOn w:val="Comentario"/>
    <w:rsid w:val="003A4BB9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tabs>
        <w:tab w:val="num" w:pos="397"/>
      </w:tabs>
      <w:ind w:left="397" w:hanging="397"/>
    </w:pPr>
  </w:style>
  <w:style w:type="character" w:styleId="Refdenotaalpie">
    <w:name w:val="footnote reference"/>
    <w:basedOn w:val="Fuentedeprrafopredeter"/>
    <w:semiHidden/>
    <w:rsid w:val="003A4BB9"/>
    <w:rPr>
      <w:rFonts w:ascii="Arial" w:hAnsi="Arial"/>
      <w:vertAlign w:val="superscript"/>
    </w:rPr>
  </w:style>
  <w:style w:type="paragraph" w:styleId="Listaconnmeros">
    <w:name w:val="List Number"/>
    <w:basedOn w:val="Normal"/>
    <w:rsid w:val="003A4BB9"/>
    <w:pPr>
      <w:tabs>
        <w:tab w:val="num" w:pos="1531"/>
      </w:tabs>
      <w:spacing w:before="40" w:after="120"/>
      <w:ind w:left="1531" w:hanging="397"/>
    </w:pPr>
  </w:style>
  <w:style w:type="paragraph" w:styleId="Piedepgina">
    <w:name w:val="footer"/>
    <w:basedOn w:val="Normal"/>
    <w:rsid w:val="003A4BB9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3A4BB9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</w:rPr>
  </w:style>
  <w:style w:type="paragraph" w:styleId="TDC6">
    <w:name w:val="toc 6"/>
    <w:basedOn w:val="Normal"/>
    <w:next w:val="Normal"/>
    <w:autoRedefine/>
    <w:semiHidden/>
    <w:rsid w:val="003A4BB9"/>
    <w:pPr>
      <w:spacing w:before="0" w:after="0"/>
      <w:ind w:left="1100"/>
      <w:jc w:val="left"/>
    </w:pPr>
    <w:rPr>
      <w:rFonts w:ascii="Times New Roman" w:hAnsi="Times New Roman"/>
      <w:szCs w:val="21"/>
    </w:rPr>
  </w:style>
  <w:style w:type="paragraph" w:styleId="TDC7">
    <w:name w:val="toc 7"/>
    <w:basedOn w:val="Normal"/>
    <w:next w:val="Normal"/>
    <w:autoRedefine/>
    <w:semiHidden/>
    <w:rsid w:val="003A4BB9"/>
    <w:pPr>
      <w:spacing w:before="0" w:after="0"/>
      <w:ind w:left="1320"/>
      <w:jc w:val="left"/>
    </w:pPr>
    <w:rPr>
      <w:rFonts w:ascii="Times New Roman" w:hAnsi="Times New Roman"/>
      <w:szCs w:val="21"/>
    </w:rPr>
  </w:style>
  <w:style w:type="paragraph" w:styleId="TDC8">
    <w:name w:val="toc 8"/>
    <w:basedOn w:val="Normal"/>
    <w:next w:val="Normal"/>
    <w:autoRedefine/>
    <w:semiHidden/>
    <w:rsid w:val="003A4BB9"/>
    <w:pPr>
      <w:spacing w:before="0" w:after="0"/>
      <w:ind w:left="1540"/>
      <w:jc w:val="left"/>
    </w:pPr>
    <w:rPr>
      <w:rFonts w:ascii="Times New Roman" w:hAnsi="Times New Roman"/>
      <w:szCs w:val="21"/>
    </w:rPr>
  </w:style>
  <w:style w:type="paragraph" w:styleId="TDC9">
    <w:name w:val="toc 9"/>
    <w:basedOn w:val="Normal"/>
    <w:next w:val="Normal"/>
    <w:autoRedefine/>
    <w:semiHidden/>
    <w:rsid w:val="003A4BB9"/>
    <w:pPr>
      <w:spacing w:before="0" w:after="0"/>
      <w:ind w:left="1760"/>
      <w:jc w:val="left"/>
    </w:pPr>
    <w:rPr>
      <w:rFonts w:ascii="Times New Roman" w:hAnsi="Times New Roman"/>
      <w:szCs w:val="21"/>
    </w:rPr>
  </w:style>
  <w:style w:type="paragraph" w:styleId="Textoindependiente">
    <w:name w:val="Body Text"/>
    <w:basedOn w:val="Normal"/>
    <w:rsid w:val="003A4BB9"/>
    <w:rPr>
      <w:rFonts w:cs="Arial"/>
      <w:sz w:val="20"/>
      <w:szCs w:val="20"/>
    </w:rPr>
  </w:style>
  <w:style w:type="character" w:styleId="CdigoHTML">
    <w:name w:val="HTML Code"/>
    <w:basedOn w:val="Fuentedeprrafopredeter"/>
    <w:rsid w:val="003A4BB9"/>
    <w:rPr>
      <w:rFonts w:ascii="Arial Unicode MS" w:eastAsia="Arial Unicode MS" w:hAnsi="Arial Unicode MS" w:cs="Arial Unicode M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rsid w:val="003A4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Arial Unicode MS" w:eastAsia="Arial Unicode MS" w:hAnsi="Arial Unicode MS" w:cs="Arial Unicode MS"/>
      <w:sz w:val="20"/>
      <w:szCs w:val="20"/>
    </w:rPr>
  </w:style>
  <w:style w:type="paragraph" w:styleId="Textoindependiente2">
    <w:name w:val="Body Text 2"/>
    <w:basedOn w:val="Normal"/>
    <w:rsid w:val="003A4BB9"/>
    <w:pPr>
      <w:spacing w:before="0" w:after="0"/>
      <w:jc w:val="center"/>
    </w:pPr>
    <w:rPr>
      <w:sz w:val="12"/>
    </w:rPr>
  </w:style>
  <w:style w:type="paragraph" w:customStyle="1" w:styleId="EstiloTtulo1Automtico">
    <w:name w:val="Estilo Título 1 + Automático"/>
    <w:basedOn w:val="Ttulo1"/>
    <w:rsid w:val="003A4BB9"/>
    <w:rPr>
      <w:color w:val="auto"/>
    </w:rPr>
  </w:style>
  <w:style w:type="character" w:customStyle="1" w:styleId="Ttulo1Car">
    <w:name w:val="Título 1 Car"/>
    <w:basedOn w:val="Fuentedeprrafopredeter"/>
    <w:rsid w:val="003A4BB9"/>
    <w:rPr>
      <w:rFonts w:ascii="Arial" w:hAnsi="Arial" w:cs="Arial"/>
      <w:b/>
      <w:bCs/>
      <w:color w:val="FF0000"/>
      <w:spacing w:val="-6"/>
      <w:sz w:val="28"/>
      <w:szCs w:val="32"/>
      <w:lang w:val="es-ES" w:eastAsia="es-ES" w:bidi="ar-SA"/>
    </w:rPr>
  </w:style>
  <w:style w:type="character" w:customStyle="1" w:styleId="EstiloTtulo1AutomticoCar">
    <w:name w:val="Estilo Título 1 + Automático Car"/>
    <w:basedOn w:val="Ttulo1Car"/>
    <w:rsid w:val="003A4BB9"/>
    <w:rPr>
      <w:rFonts w:ascii="Arial" w:hAnsi="Arial" w:cs="Arial"/>
      <w:b/>
      <w:bCs/>
      <w:color w:val="FF0000"/>
      <w:spacing w:val="-6"/>
      <w:sz w:val="28"/>
      <w:szCs w:val="32"/>
      <w:lang w:val="es-ES" w:eastAsia="es-ES" w:bidi="ar-SA"/>
    </w:rPr>
  </w:style>
  <w:style w:type="paragraph" w:styleId="Sangradetextonormal">
    <w:name w:val="Body Text Indent"/>
    <w:basedOn w:val="Normal"/>
    <w:rsid w:val="003A4BB9"/>
    <w:pPr>
      <w:ind w:left="540"/>
    </w:pPr>
  </w:style>
  <w:style w:type="paragraph" w:styleId="ndice1">
    <w:name w:val="index 1"/>
    <w:basedOn w:val="Normal"/>
    <w:next w:val="Normal"/>
    <w:autoRedefine/>
    <w:semiHidden/>
    <w:rsid w:val="003A4BB9"/>
    <w:pPr>
      <w:spacing w:before="0" w:after="0"/>
      <w:ind w:left="220" w:hanging="220"/>
      <w:jc w:val="left"/>
    </w:pPr>
    <w:rPr>
      <w:rFonts w:ascii="Times New Roman" w:hAnsi="Times New Roman"/>
      <w:szCs w:val="21"/>
    </w:rPr>
  </w:style>
  <w:style w:type="paragraph" w:styleId="ndice2">
    <w:name w:val="index 2"/>
    <w:basedOn w:val="Normal"/>
    <w:next w:val="Normal"/>
    <w:autoRedefine/>
    <w:semiHidden/>
    <w:rsid w:val="003A4BB9"/>
    <w:pPr>
      <w:spacing w:before="0" w:after="0"/>
      <w:ind w:left="440" w:hanging="220"/>
      <w:jc w:val="left"/>
    </w:pPr>
    <w:rPr>
      <w:rFonts w:ascii="Times New Roman" w:hAnsi="Times New Roman"/>
      <w:szCs w:val="21"/>
    </w:rPr>
  </w:style>
  <w:style w:type="paragraph" w:styleId="ndice3">
    <w:name w:val="index 3"/>
    <w:basedOn w:val="Normal"/>
    <w:next w:val="Normal"/>
    <w:autoRedefine/>
    <w:semiHidden/>
    <w:rsid w:val="003A4BB9"/>
    <w:pPr>
      <w:spacing w:before="0" w:after="0"/>
      <w:ind w:left="660" w:hanging="220"/>
      <w:jc w:val="left"/>
    </w:pPr>
    <w:rPr>
      <w:rFonts w:ascii="Times New Roman" w:hAnsi="Times New Roman"/>
      <w:szCs w:val="21"/>
    </w:rPr>
  </w:style>
  <w:style w:type="paragraph" w:styleId="ndice4">
    <w:name w:val="index 4"/>
    <w:basedOn w:val="Normal"/>
    <w:next w:val="Normal"/>
    <w:autoRedefine/>
    <w:semiHidden/>
    <w:rsid w:val="003A4BB9"/>
    <w:pPr>
      <w:spacing w:before="0" w:after="0"/>
      <w:ind w:left="880" w:hanging="220"/>
      <w:jc w:val="left"/>
    </w:pPr>
    <w:rPr>
      <w:rFonts w:ascii="Times New Roman" w:hAnsi="Times New Roman"/>
      <w:szCs w:val="21"/>
    </w:rPr>
  </w:style>
  <w:style w:type="paragraph" w:styleId="ndice5">
    <w:name w:val="index 5"/>
    <w:basedOn w:val="Normal"/>
    <w:next w:val="Normal"/>
    <w:autoRedefine/>
    <w:semiHidden/>
    <w:rsid w:val="003A4BB9"/>
    <w:pPr>
      <w:spacing w:before="0" w:after="0"/>
      <w:ind w:left="1100" w:hanging="220"/>
      <w:jc w:val="left"/>
    </w:pPr>
    <w:rPr>
      <w:rFonts w:ascii="Times New Roman" w:hAnsi="Times New Roman"/>
      <w:szCs w:val="21"/>
    </w:rPr>
  </w:style>
  <w:style w:type="paragraph" w:styleId="ndice6">
    <w:name w:val="index 6"/>
    <w:basedOn w:val="Normal"/>
    <w:next w:val="Normal"/>
    <w:autoRedefine/>
    <w:semiHidden/>
    <w:rsid w:val="003A4BB9"/>
    <w:pPr>
      <w:spacing w:before="0" w:after="0"/>
      <w:ind w:left="1320" w:hanging="220"/>
      <w:jc w:val="left"/>
    </w:pPr>
    <w:rPr>
      <w:rFonts w:ascii="Times New Roman" w:hAnsi="Times New Roman"/>
      <w:szCs w:val="21"/>
    </w:rPr>
  </w:style>
  <w:style w:type="paragraph" w:styleId="ndice7">
    <w:name w:val="index 7"/>
    <w:basedOn w:val="Normal"/>
    <w:next w:val="Normal"/>
    <w:autoRedefine/>
    <w:semiHidden/>
    <w:rsid w:val="003A4BB9"/>
    <w:pPr>
      <w:spacing w:before="0" w:after="0"/>
      <w:ind w:left="1540" w:hanging="220"/>
      <w:jc w:val="left"/>
    </w:pPr>
    <w:rPr>
      <w:rFonts w:ascii="Times New Roman" w:hAnsi="Times New Roman"/>
      <w:szCs w:val="21"/>
    </w:rPr>
  </w:style>
  <w:style w:type="paragraph" w:styleId="ndice8">
    <w:name w:val="index 8"/>
    <w:basedOn w:val="Normal"/>
    <w:next w:val="Normal"/>
    <w:autoRedefine/>
    <w:semiHidden/>
    <w:rsid w:val="003A4BB9"/>
    <w:pPr>
      <w:spacing w:before="0" w:after="0"/>
      <w:ind w:left="1760" w:hanging="220"/>
      <w:jc w:val="left"/>
    </w:pPr>
    <w:rPr>
      <w:rFonts w:ascii="Times New Roman" w:hAnsi="Times New Roman"/>
      <w:szCs w:val="21"/>
    </w:rPr>
  </w:style>
  <w:style w:type="paragraph" w:styleId="ndice9">
    <w:name w:val="index 9"/>
    <w:basedOn w:val="Normal"/>
    <w:next w:val="Normal"/>
    <w:autoRedefine/>
    <w:semiHidden/>
    <w:rsid w:val="003A4BB9"/>
    <w:pPr>
      <w:spacing w:before="0" w:after="0"/>
      <w:ind w:left="1980" w:hanging="220"/>
      <w:jc w:val="left"/>
    </w:pPr>
    <w:rPr>
      <w:rFonts w:ascii="Times New Roman" w:hAnsi="Times New Roman"/>
      <w:szCs w:val="21"/>
    </w:rPr>
  </w:style>
  <w:style w:type="paragraph" w:styleId="Ttulodendice">
    <w:name w:val="index heading"/>
    <w:basedOn w:val="Normal"/>
    <w:next w:val="ndice1"/>
    <w:semiHidden/>
    <w:rsid w:val="003A4BB9"/>
    <w:pPr>
      <w:pBdr>
        <w:top w:val="single" w:sz="12" w:space="0" w:color="auto"/>
      </w:pBdr>
      <w:spacing w:before="360" w:after="240"/>
      <w:jc w:val="left"/>
    </w:pPr>
    <w:rPr>
      <w:rFonts w:ascii="Times New Roman" w:hAnsi="Times New Roman"/>
      <w:b/>
      <w:bCs/>
      <w:i/>
      <w:iCs/>
      <w:szCs w:val="31"/>
    </w:rPr>
  </w:style>
  <w:style w:type="paragraph" w:styleId="Tabladeilustraciones">
    <w:name w:val="table of figures"/>
    <w:basedOn w:val="Normal"/>
    <w:next w:val="Normal"/>
    <w:semiHidden/>
    <w:rsid w:val="003A4BB9"/>
    <w:pPr>
      <w:ind w:left="440" w:hanging="440"/>
    </w:pPr>
  </w:style>
  <w:style w:type="paragraph" w:styleId="Ttulo">
    <w:name w:val="Title"/>
    <w:basedOn w:val="Normal"/>
    <w:autoRedefine/>
    <w:qFormat/>
    <w:rsid w:val="003A4BB9"/>
    <w:pPr>
      <w:pBdr>
        <w:bottom w:val="single" w:sz="4" w:space="1" w:color="000000"/>
      </w:pBdr>
      <w:spacing w:before="240" w:after="60"/>
      <w:jc w:val="right"/>
      <w:outlineLvl w:val="0"/>
    </w:pPr>
    <w:rPr>
      <w:rFonts w:ascii="Trebuchet MS" w:hAnsi="Trebuchet MS" w:cs="Arial"/>
      <w:bCs/>
      <w:color w:val="auto"/>
      <w:kern w:val="28"/>
      <w:sz w:val="48"/>
      <w:szCs w:val="48"/>
    </w:rPr>
  </w:style>
  <w:style w:type="character" w:customStyle="1" w:styleId="TBLHdr">
    <w:name w:val="__TBLHdr"/>
    <w:basedOn w:val="Fuentedeprrafopredeter"/>
    <w:rsid w:val="003A4BB9"/>
    <w:rPr>
      <w:b/>
    </w:rPr>
  </w:style>
  <w:style w:type="paragraph" w:customStyle="1" w:styleId="Numeracin">
    <w:name w:val="Numeración"/>
    <w:basedOn w:val="Listaconnmeros"/>
    <w:rsid w:val="003A4BB9"/>
    <w:pPr>
      <w:tabs>
        <w:tab w:val="clear" w:pos="1531"/>
        <w:tab w:val="num" w:pos="360"/>
      </w:tabs>
      <w:spacing w:before="0" w:after="80" w:line="288" w:lineRule="auto"/>
      <w:ind w:left="360" w:hanging="360"/>
    </w:pPr>
    <w:rPr>
      <w:rFonts w:ascii="Tahoma" w:hAnsi="Tahoma"/>
      <w:color w:val="auto"/>
      <w:sz w:val="20"/>
      <w:szCs w:val="20"/>
    </w:rPr>
  </w:style>
  <w:style w:type="paragraph" w:styleId="Descripcin">
    <w:name w:val="caption"/>
    <w:basedOn w:val="Normal"/>
    <w:next w:val="Normal"/>
    <w:qFormat/>
    <w:rsid w:val="003A4BB9"/>
    <w:pPr>
      <w:tabs>
        <w:tab w:val="left" w:pos="1134"/>
      </w:tabs>
      <w:spacing w:after="120" w:line="288" w:lineRule="auto"/>
    </w:pPr>
    <w:rPr>
      <w:rFonts w:ascii="Tahoma" w:hAnsi="Tahoma"/>
      <w:b/>
      <w:bCs/>
      <w:color w:val="auto"/>
      <w:sz w:val="20"/>
      <w:szCs w:val="20"/>
    </w:rPr>
  </w:style>
  <w:style w:type="character" w:styleId="Nmerodepgina">
    <w:name w:val="page number"/>
    <w:basedOn w:val="Fuentedeprrafopredeter"/>
    <w:rsid w:val="009C372A"/>
  </w:style>
  <w:style w:type="paragraph" w:customStyle="1" w:styleId="CodigoFuente">
    <w:name w:val="Codigo Fuente"/>
    <w:basedOn w:val="Normal"/>
    <w:link w:val="CodigoFuenteCar"/>
    <w:rsid w:val="001B1439"/>
    <w:pPr>
      <w:jc w:val="left"/>
    </w:pPr>
    <w:rPr>
      <w:rFonts w:ascii="Courier New" w:hAnsi="Courier New"/>
      <w:sz w:val="16"/>
      <w:szCs w:val="20"/>
    </w:rPr>
  </w:style>
  <w:style w:type="paragraph" w:customStyle="1" w:styleId="EstiloCodigoFuenteArial">
    <w:name w:val="Estilo Codigo Fuente + Arial"/>
    <w:basedOn w:val="CodigoFuente"/>
    <w:link w:val="EstiloCodigoFuenteArialCar"/>
    <w:rsid w:val="001B1439"/>
    <w:rPr>
      <w:rFonts w:ascii="Arial" w:hAnsi="Arial"/>
    </w:rPr>
  </w:style>
  <w:style w:type="character" w:customStyle="1" w:styleId="CodigoFuenteCar">
    <w:name w:val="Codigo Fuente Car"/>
    <w:basedOn w:val="Fuentedeprrafopredeter"/>
    <w:link w:val="CodigoFuente"/>
    <w:rsid w:val="001B1439"/>
    <w:rPr>
      <w:rFonts w:ascii="Courier New" w:hAnsi="Courier New"/>
      <w:color w:val="000000"/>
      <w:sz w:val="16"/>
      <w:lang w:val="es-ES" w:eastAsia="es-ES" w:bidi="ar-SA"/>
    </w:rPr>
  </w:style>
  <w:style w:type="character" w:customStyle="1" w:styleId="EstiloCodigoFuenteArialCar">
    <w:name w:val="Estilo Codigo Fuente + Arial Car"/>
    <w:basedOn w:val="CodigoFuenteCar"/>
    <w:link w:val="EstiloCodigoFuenteArial"/>
    <w:rsid w:val="001B1439"/>
    <w:rPr>
      <w:rFonts w:ascii="Arial" w:hAnsi="Arial"/>
      <w:color w:val="000000"/>
      <w:sz w:val="16"/>
      <w:lang w:val="es-ES" w:eastAsia="es-ES" w:bidi="ar-SA"/>
    </w:rPr>
  </w:style>
  <w:style w:type="paragraph" w:customStyle="1" w:styleId="EstiloCodigoFuenteIzquierda125cm">
    <w:name w:val="Estilo Codigo Fuente + Izquierda:  125 cm"/>
    <w:basedOn w:val="CodigoFuente"/>
    <w:autoRedefine/>
    <w:rsid w:val="00627183"/>
    <w:pPr>
      <w:ind w:left="709"/>
    </w:pPr>
    <w:rPr>
      <w:color w:val="auto"/>
    </w:rPr>
  </w:style>
  <w:style w:type="table" w:styleId="Tablaconcuadrcula">
    <w:name w:val="Table Grid"/>
    <w:basedOn w:val="Tablanormal"/>
    <w:rsid w:val="00130418"/>
    <w:pPr>
      <w:spacing w:before="12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harCharChar">
    <w:name w:val="Car Car Char Char Char"/>
    <w:basedOn w:val="Normal"/>
    <w:rsid w:val="00A5034F"/>
    <w:pPr>
      <w:spacing w:before="0" w:after="160" w:line="240" w:lineRule="exact"/>
      <w:jc w:val="left"/>
    </w:pPr>
    <w:rPr>
      <w:rFonts w:ascii="Verdana" w:hAnsi="Verdana"/>
      <w:color w:val="auto"/>
      <w:sz w:val="20"/>
      <w:szCs w:val="20"/>
      <w:lang w:val="en-US" w:eastAsia="en-US"/>
    </w:rPr>
  </w:style>
  <w:style w:type="paragraph" w:customStyle="1" w:styleId="cuerpo1">
    <w:name w:val="cuerpo_1"/>
    <w:link w:val="cuerpo1Car1"/>
    <w:rsid w:val="00E30E39"/>
    <w:pPr>
      <w:spacing w:before="240"/>
      <w:jc w:val="both"/>
    </w:pPr>
    <w:rPr>
      <w:rFonts w:ascii="Arial" w:hAnsi="Arial"/>
      <w:sz w:val="22"/>
    </w:rPr>
  </w:style>
  <w:style w:type="character" w:customStyle="1" w:styleId="cuerpo1Car1">
    <w:name w:val="cuerpo_1 Car1"/>
    <w:basedOn w:val="Fuentedeprrafopredeter"/>
    <w:link w:val="cuerpo1"/>
    <w:rsid w:val="00E30E39"/>
    <w:rPr>
      <w:rFonts w:ascii="Arial" w:hAnsi="Arial"/>
      <w:sz w:val="22"/>
      <w:lang w:val="es-ES" w:eastAsia="es-ES" w:bidi="ar-SA"/>
    </w:rPr>
  </w:style>
  <w:style w:type="paragraph" w:customStyle="1" w:styleId="Normal10pt">
    <w:name w:val="Normal + 10 pt"/>
    <w:aliases w:val="Izquierda"/>
    <w:basedOn w:val="Normal"/>
    <w:rsid w:val="009F1F0E"/>
  </w:style>
  <w:style w:type="character" w:styleId="nfasis">
    <w:name w:val="Emphasis"/>
    <w:basedOn w:val="Fuentedeprrafopredeter"/>
    <w:qFormat/>
    <w:rsid w:val="00FF06FA"/>
    <w:rPr>
      <w:i/>
      <w:iCs/>
    </w:rPr>
  </w:style>
  <w:style w:type="paragraph" w:styleId="Textodeglobo">
    <w:name w:val="Balloon Text"/>
    <w:basedOn w:val="Normal"/>
    <w:link w:val="TextodegloboCar"/>
    <w:rsid w:val="00167D7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67D7E"/>
    <w:rPr>
      <w:rFonts w:ascii="Tahoma" w:hAnsi="Tahoma" w:cs="Tahoma"/>
      <w:color w:val="000000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1768A6"/>
    <w:pPr>
      <w:ind w:left="720"/>
      <w:contextualSpacing/>
    </w:p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40730B"/>
    <w:rPr>
      <w:rFonts w:ascii="Arial Unicode MS" w:eastAsia="Arial Unicode MS" w:hAnsi="Arial Unicode MS" w:cs="Arial Unicode MS"/>
      <w:color w:val="000000"/>
      <w:lang w:val="es-ES_tradnl"/>
    </w:rPr>
  </w:style>
  <w:style w:type="paragraph" w:customStyle="1" w:styleId="Estilo1">
    <w:name w:val="Estilo1"/>
    <w:basedOn w:val="Ttulo1"/>
    <w:rsid w:val="00987317"/>
    <w:pPr>
      <w:keepNext/>
      <w:keepLines/>
      <w:numPr>
        <w:numId w:val="34"/>
      </w:numPr>
      <w:spacing w:after="120" w:line="288" w:lineRule="auto"/>
      <w:jc w:val="left"/>
    </w:pPr>
    <w:rPr>
      <w:rFonts w:ascii="Tahoma" w:hAnsi="Tahoma" w:cs="Tahoma"/>
      <w:bCs w:val="0"/>
      <w:color w:val="auto"/>
      <w:spacing w:val="0"/>
      <w:kern w:val="28"/>
      <w:sz w:val="24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B\Escritorio\titu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CB0D05-F467-409A-9A94-AF85557F0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50E97D-0D79-4B03-A834-16FAF96D1EB4}"/>
</file>

<file path=customXml/itemProps3.xml><?xml version="1.0" encoding="utf-8"?>
<ds:datastoreItem xmlns:ds="http://schemas.openxmlformats.org/officeDocument/2006/customXml" ds:itemID="{27C66647-C97D-4BC0-AE2F-0C80287E1291}"/>
</file>

<file path=customXml/itemProps4.xml><?xml version="1.0" encoding="utf-8"?>
<ds:datastoreItem xmlns:ds="http://schemas.openxmlformats.org/officeDocument/2006/customXml" ds:itemID="{2C499B36-F8FF-42F3-A599-CACB641E3078}"/>
</file>

<file path=docProps/app.xml><?xml version="1.0" encoding="utf-8"?>
<Properties xmlns="http://schemas.openxmlformats.org/officeDocument/2006/extended-properties" xmlns:vt="http://schemas.openxmlformats.org/officeDocument/2006/docPropsVTypes">
  <Template>titulo.dot</Template>
  <TotalTime>108</TotalTime>
  <Pages>6</Pages>
  <Words>1236</Words>
  <Characters>6801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Demo de PVTA del CRTM</vt:lpstr>
    </vt:vector>
  </TitlesOfParts>
  <Company>Área de Proceso de Datos</Company>
  <LinksUpToDate>false</LinksUpToDate>
  <CharactersWithSpaces>8021</CharactersWithSpaces>
  <SharedDoc>false</SharedDoc>
  <HLinks>
    <vt:vector size="18" baseType="variant"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_Toc317586916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_Toc317586915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_Toc317586914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 de PVTA del CRTM</dc:title>
  <dc:subject>bac5d007-BIT-DOC-CON-CTM-APD</dc:subject>
  <dc:creator>AHB</dc:creator>
  <cp:lastModifiedBy>LEON FARIÑAS, MARIA AMOR</cp:lastModifiedBy>
  <cp:revision>7</cp:revision>
  <cp:lastPrinted>2017-06-09T10:27:00Z</cp:lastPrinted>
  <dcterms:created xsi:type="dcterms:W3CDTF">2019-11-15T08:29:00Z</dcterms:created>
  <dcterms:modified xsi:type="dcterms:W3CDTF">2019-11-21T09:47:00Z</dcterms:modified>
  <cp:category>Web Services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